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57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92"/>
        <w:gridCol w:w="3193"/>
        <w:gridCol w:w="3192"/>
      </w:tblGrid>
      <w:tr>
        <w:tblPrEx>
          <w:shd w:val="clear" w:color="auto" w:fill="auto"/>
        </w:tblPrEx>
        <w:trPr>
          <w:trHeight w:val="520" w:hRule="atLeast"/>
        </w:trPr>
        <w:tc>
          <w:tcPr>
            <w:tcW w:type="dxa" w:w="31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color w:val="008f51"/>
              </w:rPr>
            </w:pPr>
            <w:r>
              <w:rPr>
                <w:b w:val="1"/>
                <w:bCs w:val="1"/>
                <w:color w:val="008f51"/>
                <w:rtl w:val="0"/>
              </w:rPr>
              <w:t>Op</w:t>
            </w:r>
            <w:r>
              <w:rPr>
                <w:b w:val="1"/>
                <w:bCs w:val="1"/>
                <w:color w:val="008f51"/>
                <w:rtl w:val="0"/>
                <w:lang w:val="fr-FR"/>
              </w:rPr>
              <w:t>é</w:t>
            </w:r>
            <w:r>
              <w:rPr>
                <w:b w:val="1"/>
                <w:bCs w:val="1"/>
                <w:color w:val="008f51"/>
                <w:rtl w:val="0"/>
                <w:lang w:val="fr-FR"/>
              </w:rPr>
              <w:t>rateur:</w:t>
            </w: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>Association DA-MAS</w:t>
            </w:r>
          </w:p>
        </w:tc>
        <w:tc>
          <w:tcPr>
            <w:tcW w:type="dxa" w:w="31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color w:val="008f51"/>
              </w:rPr>
            </w:pPr>
            <w:r>
              <w:rPr>
                <w:b w:val="1"/>
                <w:bCs w:val="1"/>
                <w:color w:val="008f51"/>
                <w:rtl w:val="0"/>
                <w:lang w:val="fr-FR"/>
              </w:rPr>
              <w:t xml:space="preserve">Action : </w:t>
            </w: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 xml:space="preserve">Service Civique </w:t>
            </w:r>
          </w:p>
        </w:tc>
        <w:tc>
          <w:tcPr>
            <w:tcW w:type="dxa" w:w="31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color w:val="008f51"/>
              </w:rPr>
            </w:pPr>
            <w:r>
              <w:rPr>
                <w:b w:val="1"/>
                <w:bCs w:val="1"/>
                <w:color w:val="008f51"/>
                <w:rtl w:val="0"/>
                <w:lang w:val="fr-FR"/>
              </w:rPr>
              <w:t xml:space="preserve">Type de contrat </w:t>
            </w: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 xml:space="preserve">Engagement Service Civique </w:t>
            </w:r>
          </w:p>
        </w:tc>
      </w:tr>
      <w:tr>
        <w:tblPrEx>
          <w:shd w:val="clear" w:color="auto" w:fill="auto"/>
        </w:tblPrEx>
        <w:trPr>
          <w:trHeight w:val="760" w:hRule="atLeast"/>
        </w:trPr>
        <w:tc>
          <w:tcPr>
            <w:tcW w:type="dxa" w:w="6385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color w:val="008f51"/>
              </w:rPr>
            </w:pPr>
            <w:r>
              <w:rPr>
                <w:b w:val="1"/>
                <w:bCs w:val="1"/>
                <w:color w:val="008f51"/>
                <w:rtl w:val="0"/>
              </w:rPr>
              <w:t>Intitul</w:t>
            </w:r>
            <w:r>
              <w:rPr>
                <w:b w:val="1"/>
                <w:bCs w:val="1"/>
                <w:color w:val="008f51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color w:val="008f51"/>
                <w:rtl w:val="0"/>
                <w:lang w:val="fr-FR"/>
              </w:rPr>
              <w:t>de la mission :</w:t>
            </w: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 xml:space="preserve">Ambassadeur des cultures urbaines </w:t>
            </w:r>
          </w:p>
        </w:tc>
        <w:tc>
          <w:tcPr>
            <w:tcW w:type="dxa" w:w="31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color w:val="008f51"/>
              </w:rPr>
            </w:pPr>
            <w:r>
              <w:rPr>
                <w:b w:val="1"/>
                <w:bCs w:val="1"/>
                <w:color w:val="008f51"/>
                <w:rtl w:val="0"/>
                <w:lang w:val="fr-FR"/>
              </w:rPr>
              <w:t>Direction concern</w:t>
            </w:r>
            <w:r>
              <w:rPr>
                <w:b w:val="1"/>
                <w:bCs w:val="1"/>
                <w:color w:val="008f51"/>
                <w:rtl w:val="0"/>
                <w:lang w:val="fr-FR"/>
              </w:rPr>
              <w:t>é</w:t>
            </w:r>
            <w:r>
              <w:rPr>
                <w:b w:val="1"/>
                <w:bCs w:val="1"/>
                <w:color w:val="008f51"/>
                <w:rtl w:val="0"/>
                <w:lang w:val="fr-FR"/>
              </w:rPr>
              <w:t>e :</w:t>
            </w: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 xml:space="preserve">Association Da-mas </w:t>
            </w: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>Tuteur : MASSANO C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pt-PT"/>
              </w:rPr>
              <w:t xml:space="preserve">sar Paulo </w:t>
            </w:r>
          </w:p>
        </w:tc>
      </w:tr>
      <w:tr>
        <w:tblPrEx>
          <w:shd w:val="clear" w:color="auto" w:fill="auto"/>
        </w:tblPrEx>
        <w:trPr>
          <w:trHeight w:val="520" w:hRule="atLeast"/>
        </w:trPr>
        <w:tc>
          <w:tcPr>
            <w:tcW w:type="dxa" w:w="9577"/>
            <w:gridSpan w:val="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  <w:rPr>
                <w:b w:val="1"/>
                <w:bCs w:val="1"/>
                <w:color w:val="008f51"/>
              </w:rPr>
            </w:pPr>
            <w:r>
              <w:rPr>
                <w:b w:val="1"/>
                <w:bCs w:val="1"/>
                <w:color w:val="008f51"/>
                <w:rtl w:val="0"/>
              </w:rPr>
              <w:t>Dur</w:t>
            </w:r>
            <w:r>
              <w:rPr>
                <w:b w:val="1"/>
                <w:bCs w:val="1"/>
                <w:color w:val="008f51"/>
                <w:rtl w:val="0"/>
                <w:lang w:val="fr-FR"/>
              </w:rPr>
              <w:t>é</w:t>
            </w:r>
            <w:r>
              <w:rPr>
                <w:b w:val="1"/>
                <w:bCs w:val="1"/>
                <w:color w:val="008f51"/>
                <w:rtl w:val="0"/>
                <w:lang w:val="fr-FR"/>
              </w:rPr>
              <w:t xml:space="preserve">e hebdomadaire : </w:t>
            </w:r>
          </w:p>
          <w:p>
            <w:pPr>
              <w:pStyle w:val="Style de tableau 2"/>
              <w:jc w:val="center"/>
            </w:pPr>
            <w:r>
              <w:rPr>
                <w:rtl w:val="0"/>
                <w:lang w:val="fr-FR"/>
              </w:rPr>
              <w:t xml:space="preserve">24h / semaine </w:t>
            </w:r>
          </w:p>
        </w:tc>
      </w:tr>
      <w:tr>
        <w:tblPrEx>
          <w:shd w:val="clear" w:color="auto" w:fill="auto"/>
        </w:tblPrEx>
        <w:trPr>
          <w:trHeight w:val="3880" w:hRule="atLeast"/>
        </w:trPr>
        <w:tc>
          <w:tcPr>
            <w:tcW w:type="dxa" w:w="6385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  <w:rPr>
                <w:b w:val="1"/>
                <w:bCs w:val="1"/>
                <w:color w:val="008f51"/>
              </w:rPr>
            </w:pPr>
            <w:r>
              <w:rPr>
                <w:b w:val="1"/>
                <w:bCs w:val="1"/>
                <w:color w:val="008f51"/>
                <w:rtl w:val="0"/>
                <w:lang w:val="fr-FR"/>
              </w:rPr>
              <w:t xml:space="preserve">Horaires de mission </w:t>
            </w:r>
            <w:r>
              <w:rPr>
                <w:b w:val="1"/>
                <w:bCs w:val="1"/>
                <w:color w:val="008f51"/>
                <w:rtl w:val="0"/>
                <w:lang w:val="fr-FR"/>
              </w:rPr>
              <w:t>:</w:t>
            </w:r>
          </w:p>
          <w:p>
            <w:pPr>
              <w:pStyle w:val="Style de tableau 2"/>
              <w:jc w:val="left"/>
            </w:pPr>
            <w:r>
              <w:rPr>
                <w:rtl w:val="0"/>
                <w:lang w:val="fr-FR"/>
              </w:rPr>
              <w:t>du lundi au vendredi possibilit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fr-FR"/>
              </w:rPr>
              <w:t>week end et soir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en fonction des actions </w:t>
            </w:r>
          </w:p>
        </w:tc>
        <w:tc>
          <w:tcPr>
            <w:tcW w:type="dxa" w:w="31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  <w:rPr>
                <w:b w:val="1"/>
                <w:bCs w:val="1"/>
                <w:color w:val="008f51"/>
              </w:rPr>
            </w:pPr>
            <w:r>
              <w:rPr>
                <w:b w:val="1"/>
                <w:bCs w:val="1"/>
                <w:color w:val="008f51"/>
                <w:rtl w:val="0"/>
              </w:rPr>
              <w:t>Indemnit</w:t>
            </w:r>
            <w:r>
              <w:rPr>
                <w:b w:val="1"/>
                <w:bCs w:val="1"/>
                <w:color w:val="008f51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color w:val="008f51"/>
                <w:rtl w:val="0"/>
                <w:lang w:val="fr-FR"/>
              </w:rPr>
              <w:t xml:space="preserve">mensuelle : </w:t>
            </w: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>Par le dispositif : 473,04</w:t>
            </w: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>Par l</w:t>
            </w:r>
            <w:r>
              <w:rPr>
                <w:rtl w:val="0"/>
              </w:rPr>
              <w:t>’</w:t>
            </w:r>
            <w:r>
              <w:rPr>
                <w:rtl w:val="0"/>
                <w:lang w:val="fr-FR"/>
              </w:rPr>
              <w:t>association : 107,58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it-IT"/>
              </w:rPr>
              <w:t>Possibilit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’</w:t>
            </w:r>
            <w:r>
              <w:rPr>
                <w:rtl w:val="0"/>
                <w:lang w:val="fr-FR"/>
              </w:rPr>
              <w:t xml:space="preserve">avoir une bourse service civique  en plus de 107,68 si </w:t>
            </w:r>
            <w:r>
              <w:rPr>
                <w:rtl w:val="0"/>
                <w:lang w:val="fr-FR"/>
              </w:rPr>
              <w:t>:</w:t>
            </w:r>
          </w:p>
          <w:p>
            <w:pPr>
              <w:pStyle w:val="Style de tableau 2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fr-FR"/>
              </w:rPr>
              <w:t>b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ficiaire du RSA ou vivant dans un foyer b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ficiaire du RSA </w:t>
            </w:r>
          </w:p>
          <w:p>
            <w:pPr>
              <w:pStyle w:val="Style de tableau 2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fr-FR"/>
              </w:rPr>
              <w:t xml:space="preserve">Etudiant boursier Crous 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chelon 5/6/7 pendant la mission de service civique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fr-FR"/>
              </w:rPr>
              <w:t>Par mois : 580,62</w:t>
            </w:r>
            <w:r>
              <w:rPr>
                <w:b w:val="1"/>
                <w:bCs w:val="1"/>
                <w:rtl w:val="0"/>
                <w:lang w:val="fr-FR"/>
              </w:rPr>
              <w:t>€</w:t>
            </w:r>
          </w:p>
          <w:p>
            <w:pPr>
              <w:pStyle w:val="Style de tableau 2"/>
            </w:pPr>
            <w:r>
              <w:rPr>
                <w:b w:val="1"/>
                <w:bCs w:val="1"/>
                <w:rtl w:val="0"/>
                <w:lang w:val="fr-FR"/>
              </w:rPr>
              <w:t>Avec la bourse : 688,30</w:t>
            </w:r>
            <w:r>
              <w:rPr>
                <w:b w:val="1"/>
                <w:bCs w:val="1"/>
                <w:rtl w:val="0"/>
                <w:lang w:val="fr-FR"/>
              </w:rPr>
              <w:t>€</w:t>
            </w:r>
          </w:p>
        </w:tc>
      </w:tr>
      <w:tr>
        <w:tblPrEx>
          <w:shd w:val="clear" w:color="auto" w:fill="auto"/>
        </w:tblPrEx>
        <w:trPr>
          <w:trHeight w:val="1720" w:hRule="atLeast"/>
        </w:trPr>
        <w:tc>
          <w:tcPr>
            <w:tcW w:type="dxa" w:w="9577"/>
            <w:gridSpan w:val="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  <w:rPr>
                <w:b w:val="1"/>
                <w:bCs w:val="1"/>
                <w:color w:val="008f51"/>
              </w:rPr>
            </w:pPr>
            <w:r>
              <w:rPr>
                <w:b w:val="1"/>
                <w:bCs w:val="1"/>
                <w:color w:val="008f51"/>
                <w:rtl w:val="0"/>
                <w:lang w:val="fr-FR"/>
              </w:rPr>
              <w:t xml:space="preserve">Lieu de mission : 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fr-FR"/>
              </w:rPr>
              <w:t xml:space="preserve">Association Da-mas </w:t>
            </w:r>
          </w:p>
          <w:p>
            <w:pPr>
              <w:pStyle w:val="Style de tableau 2"/>
              <w:jc w:val="center"/>
            </w:pPr>
            <w:r>
              <w:rPr>
                <w:rtl w:val="0"/>
                <w:lang w:val="fr-FR"/>
              </w:rPr>
              <w:t>local: 8 rue des foss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pt-PT"/>
              </w:rPr>
              <w:t xml:space="preserve">s 59100 </w:t>
            </w:r>
          </w:p>
          <w:p>
            <w:pPr>
              <w:pStyle w:val="Style de tableau 2"/>
              <w:jc w:val="center"/>
            </w:pPr>
            <w:r>
              <w:rPr>
                <w:rtl w:val="0"/>
              </w:rPr>
              <w:t>si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ge : 24 place de la libert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59100</w:t>
            </w:r>
          </w:p>
          <w:p>
            <w:pPr>
              <w:pStyle w:val="Style de tableau 2"/>
              <w:jc w:val="center"/>
            </w:pPr>
            <w:r>
              <w:rPr>
                <w:rtl w:val="0"/>
                <w:lang w:val="fr-FR"/>
              </w:rPr>
              <w:t xml:space="preserve">Salle de sport Bernard jeu </w:t>
            </w:r>
          </w:p>
          <w:p>
            <w:pPr>
              <w:pStyle w:val="Style de tableau 2"/>
              <w:jc w:val="center"/>
            </w:pPr>
            <w:r>
              <w:rPr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5560" w:hRule="atLeast"/>
        </w:trPr>
        <w:tc>
          <w:tcPr>
            <w:tcW w:type="dxa" w:w="9577"/>
            <w:gridSpan w:val="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color w:val="008f51"/>
              </w:rPr>
            </w:pPr>
            <w:r>
              <w:rPr>
                <w:b w:val="1"/>
                <w:bCs w:val="1"/>
                <w:color w:val="008f51"/>
                <w:rtl w:val="0"/>
                <w:lang w:val="fr-FR"/>
              </w:rPr>
              <w:t xml:space="preserve">Profil de la mission </w:t>
            </w:r>
            <w:r>
              <w:rPr>
                <w:b w:val="1"/>
                <w:bCs w:val="1"/>
                <w:color w:val="008f51"/>
                <w:rtl w:val="0"/>
                <w:lang w:val="fr-FR"/>
              </w:rPr>
              <w:t>: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tl w:val="0"/>
              </w:rPr>
              <w:t>L</w:t>
            </w:r>
            <w:r>
              <w:rPr>
                <w:rtl w:val="0"/>
              </w:rPr>
              <w:t>’</w:t>
            </w:r>
            <w:r>
              <w:rPr>
                <w:rtl w:val="0"/>
                <w:lang w:val="fr-FR"/>
              </w:rPr>
              <w:t>association Da-mas est situ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 en plein coeur des quartiers Est de Roubaix. Elle m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ne une mission d</w:t>
            </w:r>
            <w:r>
              <w:rPr>
                <w:rtl w:val="0"/>
              </w:rPr>
              <w:t>’</w:t>
            </w:r>
            <w:r>
              <w:rPr>
                <w:rtl w:val="0"/>
                <w:lang w:val="fr-FR"/>
              </w:rPr>
              <w:t>insertion sociale et professionnelle par le b</w:t>
            </w:r>
            <w:r>
              <w:rPr>
                <w:rtl w:val="0"/>
                <w:lang w:val="fr-FR"/>
              </w:rPr>
              <w:t>i</w:t>
            </w:r>
            <w:r>
              <w:rPr>
                <w:rtl w:val="0"/>
                <w:lang w:val="fr-FR"/>
              </w:rPr>
              <w:t xml:space="preserve">ais des cultures urbaines.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>Le volontaire int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grera 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>quipe de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association en tant qu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 xml:space="preserve">ambassadeur des cultures urbaines. </w:t>
            </w: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 xml:space="preserve">Celui -ci sera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la disposions des adh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rents de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 xml:space="preserve">association.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>Il sera charg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fr-FR"/>
              </w:rPr>
              <w:t>:</w:t>
            </w:r>
          </w:p>
          <w:p>
            <w:pPr>
              <w:pStyle w:val="Style de tableau 2"/>
              <w:numPr>
                <w:ilvl w:val="0"/>
                <w:numId w:val="2"/>
              </w:numPr>
              <w:bidi w:val="0"/>
            </w:pPr>
            <w:r>
              <w:rPr>
                <w:rtl w:val="0"/>
                <w:lang w:val="fr-FR"/>
              </w:rPr>
              <w:t>de participer aux ateliers, de compl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ter le carnet de 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sence 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di</w:t>
            </w:r>
            <w:r>
              <w:rPr>
                <w:rtl w:val="0"/>
                <w:lang w:val="fr-FR"/>
              </w:rPr>
              <w:t xml:space="preserve">é à 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 xml:space="preserve">atelier en question. </w:t>
            </w:r>
          </w:p>
          <w:p>
            <w:pPr>
              <w:pStyle w:val="Style de tableau 2"/>
              <w:numPr>
                <w:ilvl w:val="0"/>
                <w:numId w:val="2"/>
              </w:numPr>
              <w:bidi w:val="0"/>
            </w:pPr>
            <w:r>
              <w:rPr>
                <w:rtl w:val="0"/>
                <w:lang w:val="fr-FR"/>
              </w:rPr>
              <w:t>d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aider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 xml:space="preserve">intervenant et surveiller avec lui le groupe de jeunes </w:t>
            </w:r>
          </w:p>
          <w:p>
            <w:pPr>
              <w:pStyle w:val="Style de tableau 2"/>
              <w:numPr>
                <w:ilvl w:val="0"/>
                <w:numId w:val="2"/>
              </w:numPr>
              <w:bidi w:val="0"/>
            </w:pPr>
            <w:r>
              <w:rPr>
                <w:rtl w:val="0"/>
                <w:lang w:val="fr-FR"/>
              </w:rPr>
              <w:t xml:space="preserve">Il devra participer et mobiliser les jeunes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 xml:space="preserve">participer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diff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rentes formations (discrimination, alimentation </w:t>
            </w:r>
            <w:r>
              <w:rPr>
                <w:rtl w:val="0"/>
                <w:lang w:val="fr-FR"/>
              </w:rPr>
              <w:t>…</w:t>
            </w:r>
            <w:r>
              <w:rPr>
                <w:rtl w:val="0"/>
                <w:lang w:val="fr-FR"/>
              </w:rPr>
              <w:t>)</w:t>
            </w:r>
          </w:p>
          <w:p>
            <w:pPr>
              <w:pStyle w:val="Style de tableau 2"/>
              <w:numPr>
                <w:ilvl w:val="0"/>
                <w:numId w:val="2"/>
              </w:numPr>
              <w:bidi w:val="0"/>
            </w:pPr>
            <w:r>
              <w:rPr>
                <w:rtl w:val="0"/>
                <w:lang w:val="fr-FR"/>
              </w:rPr>
              <w:t xml:space="preserve">Il participera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galement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la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alisation de projets (concert,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v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nement </w:t>
            </w:r>
            <w:r>
              <w:rPr>
                <w:rtl w:val="0"/>
                <w:lang w:val="fr-FR"/>
              </w:rPr>
              <w:t>…</w:t>
            </w:r>
            <w:r>
              <w:rPr>
                <w:rtl w:val="0"/>
                <w:lang w:val="fr-FR"/>
              </w:rPr>
              <w:t>)</w:t>
            </w:r>
          </w:p>
          <w:p>
            <w:pPr>
              <w:pStyle w:val="Style de tableau 2"/>
              <w:numPr>
                <w:ilvl w:val="0"/>
                <w:numId w:val="2"/>
              </w:numPr>
              <w:bidi w:val="0"/>
            </w:pPr>
            <w:r>
              <w:rPr>
                <w:rtl w:val="0"/>
                <w:lang w:val="fr-FR"/>
              </w:rPr>
              <w:t xml:space="preserve">Participer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des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unions avec les partenaires de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association Da-mas et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aliser un compte rendu. </w:t>
            </w:r>
          </w:p>
          <w:p>
            <w:pPr>
              <w:pStyle w:val="Style de tableau 2"/>
              <w:numPr>
                <w:ilvl w:val="0"/>
                <w:numId w:val="2"/>
              </w:numPr>
              <w:bidi w:val="0"/>
            </w:pPr>
            <w:r>
              <w:rPr>
                <w:rtl w:val="0"/>
                <w:lang w:val="fr-FR"/>
              </w:rPr>
              <w:t xml:space="preserve">Participer et animer une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mission de radio </w:t>
            </w:r>
          </w:p>
          <w:p>
            <w:pPr>
              <w:pStyle w:val="Style de tableau 2"/>
              <w:numPr>
                <w:ilvl w:val="0"/>
                <w:numId w:val="2"/>
              </w:numPr>
              <w:bidi w:val="0"/>
            </w:pPr>
            <w:r>
              <w:rPr>
                <w:rtl w:val="0"/>
                <w:lang w:val="fr-FR"/>
              </w:rPr>
              <w:t xml:space="preserve">Il peut </w:t>
            </w:r>
            <w:r>
              <w:rPr>
                <w:rtl w:val="0"/>
                <w:lang w:val="fr-FR"/>
              </w:rPr>
              <w:t>ê</w:t>
            </w:r>
            <w:r>
              <w:rPr>
                <w:rtl w:val="0"/>
                <w:lang w:val="fr-FR"/>
              </w:rPr>
              <w:t>tre amen</w:t>
            </w:r>
            <w:r>
              <w:rPr>
                <w:rtl w:val="0"/>
                <w:lang w:val="fr-FR"/>
              </w:rPr>
              <w:t xml:space="preserve">é à </w:t>
            </w:r>
            <w:r>
              <w:rPr>
                <w:rtl w:val="0"/>
                <w:lang w:val="fr-FR"/>
              </w:rPr>
              <w:t xml:space="preserve">animer des ateliers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critures de texte dans les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coles avec un intervenant. </w:t>
            </w:r>
          </w:p>
          <w:p>
            <w:pPr>
              <w:pStyle w:val="Style de tableau 2"/>
              <w:numPr>
                <w:ilvl w:val="0"/>
                <w:numId w:val="2"/>
              </w:numPr>
              <w:bidi w:val="0"/>
            </w:pPr>
            <w:r>
              <w:rPr>
                <w:rtl w:val="0"/>
                <w:lang w:val="fr-FR"/>
              </w:rPr>
              <w:t>Tenir des stands de 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sentation de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association, participer aux actions d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 xml:space="preserve">autofinancement avec des jeunes.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>Le volontaire est invit</w:t>
            </w:r>
            <w:r>
              <w:rPr>
                <w:rtl w:val="0"/>
                <w:lang w:val="fr-FR"/>
              </w:rPr>
              <w:t xml:space="preserve">é à </w:t>
            </w:r>
            <w:r>
              <w:rPr>
                <w:rtl w:val="0"/>
                <w:lang w:val="fr-FR"/>
              </w:rPr>
              <w:t>proposer des id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es de projet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aliser avec les jeunes afin de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pondre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 xml:space="preserve">leurs besoins. </w:t>
            </w:r>
          </w:p>
        </w:tc>
      </w:tr>
      <w:tr>
        <w:tblPrEx>
          <w:shd w:val="clear" w:color="auto" w:fill="auto"/>
        </w:tblPrEx>
        <w:trPr>
          <w:trHeight w:val="1000" w:hRule="atLeast"/>
        </w:trPr>
        <w:tc>
          <w:tcPr>
            <w:tcW w:type="dxa" w:w="9577"/>
            <w:gridSpan w:val="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</w:pPr>
            <w:r>
              <w:rPr>
                <w:b w:val="1"/>
                <w:bCs w:val="1"/>
                <w:color w:val="008f51"/>
                <w:rtl w:val="0"/>
                <w:lang w:val="fr-FR"/>
              </w:rPr>
              <w:t>Contraintes sp</w:t>
            </w:r>
            <w:r>
              <w:rPr>
                <w:b w:val="1"/>
                <w:bCs w:val="1"/>
                <w:color w:val="008f51"/>
                <w:rtl w:val="0"/>
                <w:lang w:val="fr-FR"/>
              </w:rPr>
              <w:t>é</w:t>
            </w:r>
            <w:r>
              <w:rPr>
                <w:b w:val="1"/>
                <w:bCs w:val="1"/>
                <w:color w:val="008f51"/>
                <w:rtl w:val="0"/>
                <w:lang w:val="fr-FR"/>
              </w:rPr>
              <w:t>cifiques li</w:t>
            </w:r>
            <w:r>
              <w:rPr>
                <w:b w:val="1"/>
                <w:bCs w:val="1"/>
                <w:color w:val="008f51"/>
                <w:rtl w:val="0"/>
                <w:lang w:val="fr-FR"/>
              </w:rPr>
              <w:t>é</w:t>
            </w:r>
            <w:r>
              <w:rPr>
                <w:b w:val="1"/>
                <w:bCs w:val="1"/>
                <w:color w:val="008f51"/>
                <w:rtl w:val="0"/>
                <w:lang w:val="fr-FR"/>
              </w:rPr>
              <w:t xml:space="preserve">es </w:t>
            </w:r>
            <w:r>
              <w:rPr>
                <w:b w:val="1"/>
                <w:bCs w:val="1"/>
                <w:color w:val="008f51"/>
                <w:rtl w:val="0"/>
                <w:lang w:val="fr-FR"/>
              </w:rPr>
              <w:t xml:space="preserve">à </w:t>
            </w:r>
            <w:r>
              <w:rPr>
                <w:b w:val="1"/>
                <w:bCs w:val="1"/>
                <w:color w:val="008f51"/>
                <w:rtl w:val="0"/>
                <w:lang w:val="fr-FR"/>
              </w:rPr>
              <w:t>la mission :</w:t>
            </w:r>
          </w:p>
          <w:p>
            <w:pPr>
              <w:pStyle w:val="Style de tableau 2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rtl w:val="0"/>
                <w:lang w:val="fr-FR"/>
              </w:rPr>
              <w:t>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placement en transport en commun </w:t>
            </w:r>
          </w:p>
          <w:p>
            <w:pPr>
              <w:pStyle w:val="Style de tableau 2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rtl w:val="0"/>
                <w:lang w:val="fr-FR"/>
              </w:rPr>
              <w:t>Possibilit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fr-FR"/>
              </w:rPr>
              <w:t>de commencer dans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apr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s-midi et terminer de nuit en raison d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 xml:space="preserve">un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v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nement (concert par exemple ) </w:t>
            </w:r>
          </w:p>
        </w:tc>
      </w:tr>
      <w:tr>
        <w:tblPrEx>
          <w:shd w:val="clear" w:color="auto" w:fill="auto"/>
        </w:tblPrEx>
        <w:trPr>
          <w:trHeight w:val="2920" w:hRule="atLeast"/>
        </w:trPr>
        <w:tc>
          <w:tcPr>
            <w:tcW w:type="dxa" w:w="9577"/>
            <w:gridSpan w:val="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  <w:rPr>
                <w:b w:val="1"/>
                <w:bCs w:val="1"/>
                <w:color w:val="008f51"/>
              </w:rPr>
            </w:pPr>
            <w:r>
              <w:rPr>
                <w:b w:val="1"/>
                <w:bCs w:val="1"/>
                <w:color w:val="008f51"/>
                <w:rtl w:val="0"/>
                <w:lang w:val="fr-FR"/>
              </w:rPr>
              <w:t>Profil du volontaire :</w:t>
            </w:r>
          </w:p>
          <w:p>
            <w:pPr>
              <w:pStyle w:val="Style de tableau 2"/>
              <w:numPr>
                <w:ilvl w:val="0"/>
                <w:numId w:val="4"/>
              </w:numPr>
              <w:jc w:val="left"/>
              <w:rPr>
                <w:lang w:val="fr-FR"/>
              </w:rPr>
            </w:pPr>
            <w:r>
              <w:rPr>
                <w:rtl w:val="0"/>
                <w:lang w:val="fr-FR"/>
              </w:rPr>
              <w:t>Motiv</w:t>
            </w:r>
            <w:r>
              <w:rPr>
                <w:rtl w:val="0"/>
                <w:lang w:val="fr-FR"/>
              </w:rPr>
              <w:t xml:space="preserve">é </w:t>
            </w:r>
          </w:p>
          <w:p>
            <w:pPr>
              <w:pStyle w:val="Style de tableau 2"/>
              <w:numPr>
                <w:ilvl w:val="0"/>
                <w:numId w:val="4"/>
              </w:numPr>
              <w:jc w:val="left"/>
              <w:rPr>
                <w:lang w:val="fr-FR"/>
              </w:rPr>
            </w:pPr>
            <w:r>
              <w:rPr>
                <w:rtl w:val="0"/>
                <w:lang w:val="fr-FR"/>
              </w:rPr>
              <w:t>Curieux</w:t>
            </w:r>
          </w:p>
          <w:p>
            <w:pPr>
              <w:pStyle w:val="Style de tableau 2"/>
              <w:numPr>
                <w:ilvl w:val="0"/>
                <w:numId w:val="4"/>
              </w:numPr>
              <w:jc w:val="left"/>
              <w:rPr>
                <w:lang w:val="fr-FR"/>
              </w:rPr>
            </w:pPr>
            <w:r>
              <w:rPr>
                <w:rtl w:val="0"/>
                <w:lang w:val="fr-FR"/>
              </w:rPr>
              <w:t>Ponctuel</w:t>
            </w:r>
          </w:p>
          <w:p>
            <w:pPr>
              <w:pStyle w:val="Style de tableau 2"/>
              <w:numPr>
                <w:ilvl w:val="0"/>
                <w:numId w:val="4"/>
              </w:numPr>
              <w:jc w:val="left"/>
              <w:rPr>
                <w:lang w:val="fr-FR"/>
              </w:rPr>
            </w:pPr>
            <w:r>
              <w:rPr>
                <w:rtl w:val="0"/>
                <w:lang w:val="fr-FR"/>
              </w:rPr>
              <w:t xml:space="preserve">Assidue </w:t>
            </w:r>
          </w:p>
          <w:p>
            <w:pPr>
              <w:pStyle w:val="Style de tableau 2"/>
              <w:numPr>
                <w:ilvl w:val="0"/>
                <w:numId w:val="4"/>
              </w:numPr>
              <w:jc w:val="left"/>
              <w:rPr>
                <w:lang w:val="fr-FR"/>
              </w:rPr>
            </w:pPr>
            <w:r>
              <w:rPr>
                <w:rtl w:val="0"/>
                <w:lang w:val="fr-FR"/>
              </w:rPr>
              <w:t>Respect des consignes</w:t>
            </w:r>
          </w:p>
          <w:p>
            <w:pPr>
              <w:pStyle w:val="Style de tableau 2"/>
              <w:numPr>
                <w:ilvl w:val="0"/>
                <w:numId w:val="4"/>
              </w:numPr>
              <w:jc w:val="left"/>
              <w:rPr>
                <w:lang w:val="fr-FR"/>
              </w:rPr>
            </w:pPr>
            <w:r>
              <w:rPr>
                <w:rtl w:val="0"/>
                <w:lang w:val="fr-FR"/>
              </w:rPr>
              <w:t>Sens de 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 xml:space="preserve">coute </w:t>
            </w:r>
          </w:p>
          <w:p>
            <w:pPr>
              <w:pStyle w:val="Style de tableau 2"/>
              <w:numPr>
                <w:ilvl w:val="0"/>
                <w:numId w:val="4"/>
              </w:numPr>
              <w:jc w:val="left"/>
              <w:rPr>
                <w:lang w:val="fr-FR"/>
              </w:rPr>
            </w:pPr>
            <w:r>
              <w:rPr>
                <w:rtl w:val="0"/>
                <w:lang w:val="fr-FR"/>
              </w:rPr>
              <w:t xml:space="preserve">Emphatique  </w:t>
            </w:r>
          </w:p>
          <w:p>
            <w:pPr>
              <w:pStyle w:val="Style de tableau 2"/>
              <w:numPr>
                <w:ilvl w:val="0"/>
                <w:numId w:val="4"/>
              </w:numPr>
              <w:jc w:val="left"/>
              <w:rPr>
                <w:lang w:val="fr-FR"/>
              </w:rPr>
            </w:pPr>
            <w:r>
              <w:rPr>
                <w:rtl w:val="0"/>
                <w:lang w:val="fr-FR"/>
              </w:rPr>
              <w:t>Avoir un int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r</w:t>
            </w:r>
            <w:r>
              <w:rPr>
                <w:rtl w:val="0"/>
                <w:lang w:val="fr-FR"/>
              </w:rPr>
              <w:t>ê</w:t>
            </w:r>
            <w:r>
              <w:rPr>
                <w:rtl w:val="0"/>
                <w:lang w:val="fr-FR"/>
              </w:rPr>
              <w:t>t pour la culture en g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ral </w:t>
            </w:r>
          </w:p>
          <w:p>
            <w:pPr>
              <w:pStyle w:val="Style de tableau 2"/>
              <w:numPr>
                <w:ilvl w:val="0"/>
                <w:numId w:val="4"/>
              </w:numPr>
              <w:jc w:val="left"/>
              <w:rPr>
                <w:lang w:val="fr-FR"/>
              </w:rPr>
            </w:pPr>
            <w:r>
              <w:rPr>
                <w:rtl w:val="0"/>
                <w:lang w:val="fr-FR"/>
              </w:rPr>
              <w:t xml:space="preserve">Sociable </w:t>
            </w:r>
          </w:p>
          <w:p>
            <w:pPr>
              <w:pStyle w:val="Style de tableau 2"/>
              <w:jc w:val="left"/>
            </w:pPr>
            <w:r/>
          </w:p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9577"/>
            <w:gridSpan w:val="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b w:val="1"/>
                <w:bCs w:val="1"/>
                <w:color w:val="008f51"/>
                <w:rtl w:val="0"/>
                <w:lang w:val="fr-FR"/>
              </w:rPr>
              <w:t>Formation propos</w:t>
            </w:r>
            <w:r>
              <w:rPr>
                <w:b w:val="1"/>
                <w:bCs w:val="1"/>
                <w:color w:val="008f51"/>
                <w:rtl w:val="0"/>
                <w:lang w:val="fr-FR"/>
              </w:rPr>
              <w:t>é</w:t>
            </w:r>
            <w:r>
              <w:rPr>
                <w:b w:val="1"/>
                <w:bCs w:val="1"/>
                <w:color w:val="008f51"/>
                <w:rtl w:val="0"/>
                <w:lang w:val="fr-FR"/>
              </w:rPr>
              <w:t>es  dans le cadre du service civique :</w:t>
            </w: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>-   Formation La</w:t>
            </w:r>
            <w:r>
              <w:rPr>
                <w:rtl w:val="0"/>
                <w:lang w:val="fr-FR"/>
              </w:rPr>
              <w:t>ï</w:t>
            </w:r>
            <w:r>
              <w:rPr>
                <w:rtl w:val="0"/>
                <w:lang w:val="fr-FR"/>
              </w:rPr>
              <w:t>cit</w:t>
            </w:r>
            <w:r>
              <w:rPr>
                <w:rtl w:val="0"/>
                <w:lang w:val="fr-FR"/>
              </w:rPr>
              <w:t xml:space="preserve">é </w:t>
            </w:r>
          </w:p>
          <w:p>
            <w:pPr>
              <w:pStyle w:val="Style de tableau 2"/>
              <w:numPr>
                <w:ilvl w:val="0"/>
                <w:numId w:val="5"/>
              </w:numPr>
              <w:bidi w:val="0"/>
            </w:pPr>
            <w:r>
              <w:rPr>
                <w:rtl w:val="0"/>
                <w:lang w:val="fr-FR"/>
              </w:rPr>
              <w:t xml:space="preserve">Formation PSC1 </w:t>
            </w:r>
          </w:p>
          <w:p>
            <w:pPr>
              <w:pStyle w:val="Style de tableau 2"/>
              <w:numPr>
                <w:ilvl w:val="0"/>
                <w:numId w:val="5"/>
              </w:numPr>
              <w:bidi w:val="0"/>
            </w:pPr>
            <w:r>
              <w:rPr>
                <w:rtl w:val="0"/>
                <w:lang w:val="fr-FR"/>
              </w:rPr>
              <w:t>Possibilit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fr-FR"/>
              </w:rPr>
              <w:t>pour le jeune de demander des formations en fonction de son projet professionnel et de la possibilit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fr-FR"/>
              </w:rPr>
              <w:t>pour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association de les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aliser. ex formation mixage, demande de subvention, comptabilit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, droit du travail </w:t>
            </w:r>
            <w:r>
              <w:rPr>
                <w:rtl w:val="0"/>
                <w:lang w:val="fr-FR"/>
              </w:rPr>
              <w:t>…</w:t>
            </w:r>
            <w:r>
              <w:rPr>
                <w:rtl w:val="0"/>
                <w:lang w:val="fr-FR"/>
              </w:rPr>
              <w:t xml:space="preserve">..) </w:t>
            </w:r>
          </w:p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