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ans interligne"/>
        <w:jc w:val="center"/>
        <w:rPr>
          <w:b w:val="1"/>
          <w:bCs w:val="1"/>
          <w:u w:val="single"/>
        </w:rPr>
      </w:pPr>
      <w:r>
        <mc:AlternateContent>
          <mc:Choice Requires="wpg">
            <w:drawing>
              <wp:inline distT="0" distB="0" distL="0" distR="0">
                <wp:extent cx="1196975" cy="84645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975" cy="846456"/>
                          <a:chOff x="0" y="0"/>
                          <a:chExt cx="1196975" cy="84645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196975" cy="84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18" y="12"/>
                            <a:ext cx="1196939" cy="8464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94.2pt;height:66.7pt;" coordorigin="0,0" coordsize="1196975,846455">
                <v:rect id="_x0000_s1027" style="position:absolute;left:0;top:0;width:1196975;height:84645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8;top:13;width:1196938;height:846429;">
                  <v:imagedata r:id="rId4" o:title="image.jpg"/>
                </v:shape>
              </v:group>
            </w:pict>
          </mc:Fallback>
        </mc:AlternateContent>
      </w:r>
      <w:r>
        <w:tab/>
        <w:tab/>
        <w:tab/>
      </w:r>
      <w:r>
        <mc:AlternateContent>
          <mc:Choice Requires="wpg">
            <w:drawing>
              <wp:inline distT="0" distB="0" distL="0" distR="0">
                <wp:extent cx="895766" cy="542109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766" cy="542109"/>
                          <a:chOff x="0" y="0"/>
                          <a:chExt cx="895765" cy="542108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895766" cy="542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368" y="173"/>
                            <a:ext cx="895030" cy="54176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70.5pt;height:42.7pt;" coordorigin="0,0" coordsize="895766,542108">
                <v:rect id="_x0000_s1030" style="position:absolute;left:0;top:0;width:895766;height:54210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369;top:174;width:895029;height:541761;">
                  <v:imagedata r:id="rId5" o:title="image.jpg"/>
                </v:shape>
              </v:group>
            </w:pict>
          </mc:Fallback>
        </mc:AlternateContent>
      </w:r>
      <w:r>
        <w:tab/>
        <w:tab/>
        <w:tab/>
      </w:r>
      <w:r>
        <mc:AlternateContent>
          <mc:Choice Requires="wpg">
            <w:drawing>
              <wp:inline distT="0" distB="0" distL="0" distR="0">
                <wp:extent cx="1580887" cy="333528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0887" cy="333528"/>
                          <a:chOff x="0" y="0"/>
                          <a:chExt cx="1580886" cy="333527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580887" cy="333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241" y="223"/>
                            <a:ext cx="1580405" cy="333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2" style="visibility:visible;width:124.5pt;height:26.3pt;" coordorigin="0,0" coordsize="1580887,333527">
                <v:rect id="_x0000_s1033" style="position:absolute;left:0;top:0;width:1580887;height:33352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241;top:224;width:1580404;height:333080;">
                  <v:imagedata r:id="rId6" o:title="image.png"/>
                </v:shape>
              </v:group>
            </w:pict>
          </mc:Fallback>
        </mc:AlternateContent>
      </w:r>
    </w:p>
    <w:p>
      <w:pPr>
        <w:pStyle w:val="Sans interligne"/>
        <w:jc w:val="right"/>
        <w:rPr>
          <w:b w:val="1"/>
          <w:bCs w:val="1"/>
          <w:u w:val="single"/>
        </w:rPr>
      </w:pPr>
    </w:p>
    <w:p>
      <w:pPr>
        <w:pStyle w:val="Sans interligne"/>
        <w:jc w:val="center"/>
      </w:pPr>
      <w:r>
        <w:rPr>
          <w:b w:val="1"/>
          <w:bCs w:val="1"/>
          <w:u w:val="single"/>
          <w:rtl w:val="0"/>
          <w:lang w:val="fr-FR"/>
        </w:rPr>
        <w:t>Fiche de mission Service Civique</w:t>
      </w:r>
      <w:r>
        <w:rPr>
          <w:b w:val="1"/>
          <w:bCs w:val="1"/>
          <w:u w:val="single"/>
          <w:rtl w:val="0"/>
          <w:lang w:val="fr-FR"/>
        </w:rPr>
        <w:t> </w:t>
      </w:r>
      <w:r>
        <w:rPr>
          <w:b w:val="1"/>
          <w:bCs w:val="1"/>
          <w:u w:val="single"/>
          <w:rtl w:val="0"/>
          <w:lang w:val="fr-FR"/>
        </w:rPr>
        <w:t>:</w:t>
      </w:r>
    </w:p>
    <w:p>
      <w:pPr>
        <w:pStyle w:val="Sans interligne"/>
        <w:jc w:val="right"/>
        <w:rPr>
          <w:b w:val="1"/>
          <w:bCs w:val="1"/>
          <w:sz w:val="16"/>
          <w:szCs w:val="16"/>
          <w:u w:val="single"/>
        </w:rPr>
      </w:pPr>
    </w:p>
    <w:tbl>
      <w:tblPr>
        <w:tblW w:w="905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4"/>
        <w:gridCol w:w="3016"/>
        <w:gridCol w:w="3026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fr-FR"/>
              </w:rPr>
              <w:t xml:space="preserve">Pour mener </w:t>
            </w:r>
            <w:r>
              <w:rPr>
                <w:b w:val="1"/>
                <w:bCs w:val="1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rtl w:val="0"/>
                <w:lang w:val="fr-FR"/>
              </w:rPr>
              <w:t>bien son projet en faveur de l</w:t>
            </w:r>
            <w:r>
              <w:rPr>
                <w:b w:val="1"/>
                <w:bCs w:val="1"/>
                <w:rtl w:val="0"/>
                <w:lang w:val="fr-FR"/>
              </w:rPr>
              <w:t>’</w:t>
            </w:r>
            <w:r>
              <w:rPr>
                <w:b w:val="1"/>
                <w:bCs w:val="1"/>
                <w:rtl w:val="0"/>
                <w:lang w:val="fr-FR"/>
              </w:rPr>
              <w:t xml:space="preserve">Education,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l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’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association Da Mas</w:t>
            </w:r>
            <w:r>
              <w:rPr>
                <w:b w:val="1"/>
                <w:bCs w:val="1"/>
                <w:rtl w:val="0"/>
                <w:lang w:val="fr-FR"/>
              </w:rPr>
              <w:t xml:space="preserve"> propose une mission pour un jeune motiv</w:t>
            </w:r>
            <w:r>
              <w:rPr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rtl w:val="0"/>
                <w:lang w:val="fr-FR"/>
              </w:rPr>
              <w:t>voulant s</w:t>
            </w:r>
            <w:r>
              <w:rPr>
                <w:b w:val="1"/>
                <w:bCs w:val="1"/>
                <w:rtl w:val="0"/>
                <w:lang w:val="fr-FR"/>
              </w:rPr>
              <w:t>’</w:t>
            </w:r>
            <w:r>
              <w:rPr>
                <w:b w:val="1"/>
                <w:bCs w:val="1"/>
                <w:rtl w:val="0"/>
                <w:lang w:val="fr-FR"/>
              </w:rPr>
              <w:t>engager en Service Civique.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0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b w:val="1"/>
                <w:bCs w:val="1"/>
                <w:rtl w:val="0"/>
                <w:lang w:val="fr-FR"/>
              </w:rPr>
              <w:t>Structure d</w:t>
            </w:r>
            <w:r>
              <w:rPr>
                <w:b w:val="1"/>
                <w:bCs w:val="1"/>
                <w:rtl w:val="0"/>
                <w:lang w:val="fr-FR"/>
              </w:rPr>
              <w:t>’</w:t>
            </w:r>
            <w:r>
              <w:rPr>
                <w:b w:val="1"/>
                <w:bCs w:val="1"/>
                <w:rtl w:val="0"/>
                <w:lang w:val="fr-FR"/>
              </w:rPr>
              <w:t>accueil</w:t>
            </w:r>
            <w:r>
              <w:rPr>
                <w:b w:val="1"/>
                <w:bCs w:val="1"/>
                <w:rtl w:val="0"/>
                <w:lang w:val="fr-FR"/>
              </w:rPr>
              <w:t> </w:t>
            </w:r>
            <w:r>
              <w:rPr>
                <w:b w:val="1"/>
                <w:bCs w:val="1"/>
                <w:rtl w:val="0"/>
                <w:lang w:val="fr-FR"/>
              </w:rPr>
              <w:t>:</w:t>
            </w:r>
          </w:p>
        </w:tc>
        <w:tc>
          <w:tcPr>
            <w:tcW w:type="dxa" w:w="6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rtl w:val="0"/>
                <w:lang w:val="fr-FR"/>
              </w:rPr>
              <w:t>Da Mas, 24 Place de la libert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59100 ROUBAIX</w:t>
            </w:r>
            <w:r/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u w:val="single"/>
                <w:rtl w:val="0"/>
                <w:lang w:val="fr-FR"/>
              </w:rPr>
              <w:t>Pr</w:t>
            </w:r>
            <w:r>
              <w:rPr>
                <w:u w:val="single"/>
                <w:rtl w:val="0"/>
                <w:lang w:val="fr-FR"/>
              </w:rPr>
              <w:t>é</w:t>
            </w:r>
            <w:r>
              <w:rPr>
                <w:u w:val="single"/>
                <w:rtl w:val="0"/>
                <w:lang w:val="fr-FR"/>
              </w:rPr>
              <w:t>sident(e)</w:t>
            </w:r>
            <w:r>
              <w:rPr>
                <w:u w:val="single"/>
                <w:rtl w:val="0"/>
                <w:lang w:val="fr-FR"/>
              </w:rPr>
              <w:t> </w:t>
            </w:r>
            <w:r>
              <w:rPr>
                <w:u w:val="single"/>
                <w:rtl w:val="0"/>
                <w:lang w:val="fr-FR"/>
              </w:rPr>
              <w:t>:</w:t>
            </w:r>
            <w:r>
              <w:rPr>
                <w:rtl w:val="0"/>
                <w:lang w:val="fr-FR"/>
              </w:rPr>
              <w:t xml:space="preserve"> Monsieur </w:t>
            </w:r>
            <w:r>
              <w:rPr>
                <w:rtl w:val="0"/>
                <w:lang w:val="en-US"/>
              </w:rPr>
              <w:t xml:space="preserve">PHETPHOMMASOUK Anousith 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Lieu de la Mission :</w:t>
            </w:r>
          </w:p>
        </w:tc>
        <w:tc>
          <w:tcPr>
            <w:tcW w:type="dxa" w:w="6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fr-FR"/>
              </w:rPr>
              <w:t xml:space="preserve">Association Da-mas </w:t>
            </w:r>
          </w:p>
          <w:p>
            <w:pPr>
              <w:pStyle w:val="Style de tableau 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rtl w:val="0"/>
                <w:lang w:val="fr-FR"/>
              </w:rPr>
              <w:t>local: 8 rue des foss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pt-PT"/>
              </w:rPr>
              <w:t xml:space="preserve">s 59100 </w:t>
            </w:r>
          </w:p>
          <w:p>
            <w:pPr>
              <w:pStyle w:val="Style de tableau 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rtl w:val="0"/>
              </w:rPr>
              <w:t>si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ge : 24 place de la libert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59100</w:t>
            </w:r>
          </w:p>
          <w:p>
            <w:pPr>
              <w:pStyle w:val="Style de tableau 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rtl w:val="0"/>
                <w:lang w:val="fr-FR"/>
              </w:rPr>
              <w:t xml:space="preserve">Salle de sport Bernard jeu 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b w:val="1"/>
                <w:bCs w:val="1"/>
                <w:rtl w:val="0"/>
                <w:lang w:val="fr-FR"/>
              </w:rPr>
              <w:t>Objet/champs d</w:t>
            </w:r>
            <w:r>
              <w:rPr>
                <w:b w:val="1"/>
                <w:bCs w:val="1"/>
                <w:rtl w:val="0"/>
                <w:lang w:val="fr-FR"/>
              </w:rPr>
              <w:t>’</w:t>
            </w:r>
            <w:r>
              <w:rPr>
                <w:b w:val="1"/>
                <w:bCs w:val="1"/>
                <w:rtl w:val="0"/>
                <w:lang w:val="fr-FR"/>
              </w:rPr>
              <w:t>activit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>s</w:t>
            </w:r>
            <w:r>
              <w:rPr>
                <w:b w:val="1"/>
                <w:bCs w:val="1"/>
                <w:rtl w:val="0"/>
                <w:lang w:val="fr-FR"/>
              </w:rPr>
              <w:t> </w:t>
            </w:r>
            <w:r>
              <w:rPr>
                <w:b w:val="1"/>
                <w:bCs w:val="1"/>
                <w:rtl w:val="0"/>
                <w:lang w:val="fr-FR"/>
              </w:rPr>
              <w:t>:</w:t>
            </w:r>
            <w:r/>
          </w:p>
        </w:tc>
        <w:tc>
          <w:tcPr>
            <w:tcW w:type="dxa" w:w="6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Valorisation et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veloppement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activit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 de Culture Urbaine</w:t>
            </w:r>
            <w:r/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b w:val="1"/>
                <w:bCs w:val="1"/>
                <w:rtl w:val="0"/>
                <w:lang w:val="fr-FR"/>
              </w:rPr>
              <w:t>Th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>matique Mission</w:t>
            </w:r>
            <w:r>
              <w:rPr>
                <w:b w:val="1"/>
                <w:bCs w:val="1"/>
                <w:rtl w:val="0"/>
                <w:lang w:val="fr-FR"/>
              </w:rPr>
              <w:t> </w:t>
            </w:r>
            <w:r>
              <w:rPr>
                <w:b w:val="1"/>
                <w:bCs w:val="1"/>
                <w:rtl w:val="0"/>
                <w:lang w:val="fr-FR"/>
              </w:rPr>
              <w:t>:</w:t>
            </w:r>
            <w:r/>
          </w:p>
        </w:tc>
        <w:tc>
          <w:tcPr>
            <w:tcW w:type="dxa" w:w="6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 xml:space="preserve">Culture </w:t>
            </w:r>
            <w:r>
              <w:rPr>
                <w:rtl w:val="0"/>
                <w:lang w:val="fr-FR"/>
              </w:rPr>
              <w:t xml:space="preserve">– </w:t>
            </w:r>
            <w:r>
              <w:rPr>
                <w:rtl w:val="0"/>
                <w:lang w:val="fr-FR"/>
              </w:rPr>
              <w:t>Sant</w:t>
            </w:r>
            <w:r>
              <w:rPr>
                <w:rtl w:val="0"/>
                <w:lang w:val="fr-FR"/>
              </w:rPr>
              <w:t>é – É</w:t>
            </w:r>
            <w:r>
              <w:rPr>
                <w:rtl w:val="0"/>
                <w:lang w:val="fr-FR"/>
              </w:rPr>
              <w:t xml:space="preserve">ducation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b w:val="1"/>
                <w:bCs w:val="1"/>
                <w:rtl w:val="0"/>
                <w:lang w:val="fr-FR"/>
              </w:rPr>
              <w:t>Titre de la Mission</w:t>
            </w:r>
            <w:r>
              <w:rPr>
                <w:b w:val="1"/>
                <w:bCs w:val="1"/>
                <w:rtl w:val="0"/>
                <w:lang w:val="fr-FR"/>
              </w:rPr>
              <w:t> </w:t>
            </w:r>
            <w:r>
              <w:rPr>
                <w:b w:val="1"/>
                <w:bCs w:val="1"/>
                <w:rtl w:val="0"/>
                <w:lang w:val="fr-FR"/>
              </w:rPr>
              <w:t>:</w:t>
            </w:r>
            <w:r/>
          </w:p>
        </w:tc>
        <w:tc>
          <w:tcPr>
            <w:tcW w:type="dxa" w:w="6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Ambassadeur des Cultures Urbaines</w:t>
            </w:r>
          </w:p>
        </w:tc>
      </w:tr>
      <w:tr>
        <w:tblPrEx>
          <w:shd w:val="clear" w:color="auto" w:fill="ced7e7"/>
        </w:tblPrEx>
        <w:trPr>
          <w:trHeight w:val="4810" w:hRule="atLeast"/>
        </w:trPr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b w:val="1"/>
                <w:bCs w:val="1"/>
                <w:rtl w:val="0"/>
                <w:lang w:val="fr-FR"/>
              </w:rPr>
              <w:t>D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>tail de la mission</w:t>
            </w:r>
            <w:r>
              <w:rPr>
                <w:b w:val="1"/>
                <w:bCs w:val="1"/>
                <w:rtl w:val="0"/>
                <w:lang w:val="fr-FR"/>
              </w:rPr>
              <w:t> </w:t>
            </w:r>
            <w:r>
              <w:rPr>
                <w:b w:val="1"/>
                <w:bCs w:val="1"/>
                <w:rtl w:val="0"/>
                <w:lang w:val="fr-FR"/>
              </w:rPr>
              <w:t>:</w:t>
            </w:r>
            <w:r/>
          </w:p>
        </w:tc>
        <w:tc>
          <w:tcPr>
            <w:tcW w:type="dxa" w:w="6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>Co-animation des ateliers (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criture de texte, graff, danse afro)  pour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acc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s aux cultures urbaines aupr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s des jeunes adh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rents.</w:t>
            </w:r>
          </w:p>
          <w:p>
            <w:pPr>
              <w:pStyle w:val="Sans interligne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Participation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la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alisation de supports vid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o valorisant les actions des jeunes, co-r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alisation de ces vid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os avec les jeunes eux-m</w:t>
            </w:r>
            <w:r>
              <w:rPr>
                <w:rtl w:val="0"/>
                <w:lang w:val="fr-FR"/>
              </w:rPr>
              <w:t>ê</w:t>
            </w:r>
            <w:r>
              <w:rPr>
                <w:rtl w:val="0"/>
                <w:lang w:val="fr-FR"/>
              </w:rPr>
              <w:t>mes (captation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images et prise de voix)</w:t>
            </w:r>
          </w:p>
          <w:p>
            <w:pPr>
              <w:pStyle w:val="Sans interligne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>Participation</w:t>
            </w:r>
            <w:r>
              <w:rPr>
                <w:rtl w:val="0"/>
                <w:lang w:val="fr-FR"/>
              </w:rPr>
              <w:t xml:space="preserve"> à </w:t>
            </w:r>
            <w:r>
              <w:rPr>
                <w:rtl w:val="0"/>
                <w:lang w:val="fr-FR"/>
              </w:rPr>
              <w:t>des sensibilisations sur les discriminations, la sant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 xml:space="preserve">; </w:t>
            </w:r>
          </w:p>
          <w:p>
            <w:pPr>
              <w:pStyle w:val="Sans interligne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Participation aux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changes culturels internationaux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association (Portugal/Qu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bec/Cap </w:t>
            </w:r>
            <w:r>
              <w:rPr>
                <w:rtl w:val="0"/>
                <w:lang w:val="fr-FR"/>
              </w:rPr>
              <w:t xml:space="preserve">– </w:t>
            </w:r>
            <w:r>
              <w:rPr>
                <w:rtl w:val="0"/>
                <w:lang w:val="fr-FR"/>
              </w:rPr>
              <w:t>vert/Br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sil )</w:t>
            </w:r>
          </w:p>
          <w:p>
            <w:pPr>
              <w:pStyle w:val="Sans interligne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Participer et animer une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mission de radio </w:t>
            </w:r>
          </w:p>
          <w:p>
            <w:pPr>
              <w:pStyle w:val="Sans interligne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>Tenir des stands de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sentation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association dans des forums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 xml:space="preserve">destination des jeunes. </w:t>
            </w:r>
          </w:p>
          <w:p>
            <w:pPr>
              <w:pStyle w:val="Sans interligne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Participer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la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alisation de projet ( concert</w:t>
            </w:r>
            <w:r>
              <w:rPr>
                <w:rtl w:val="0"/>
                <w:lang w:val="fr-FR"/>
              </w:rPr>
              <w:t>…</w:t>
            </w:r>
            <w:r>
              <w:rPr>
                <w:rtl w:val="0"/>
                <w:lang w:val="fr-FR"/>
              </w:rPr>
              <w:t>)</w:t>
            </w:r>
          </w:p>
          <w:p>
            <w:pPr>
              <w:pStyle w:val="Sans interligne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>Rencontre des partenaires (culture, jeunesse professionnel de sant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,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insertion professionnelle</w:t>
            </w:r>
            <w:r>
              <w:rPr>
                <w:rtl w:val="0"/>
                <w:lang w:val="fr-FR"/>
              </w:rPr>
              <w:t>…</w:t>
            </w:r>
            <w:r>
              <w:rPr>
                <w:rtl w:val="0"/>
                <w:lang w:val="fr-FR"/>
              </w:rPr>
              <w:t>) de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association et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aliser des comptes rendu des rencontres </w:t>
            </w:r>
            <w:r/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b w:val="1"/>
                <w:bCs w:val="1"/>
                <w:rtl w:val="0"/>
                <w:lang w:val="fr-FR"/>
              </w:rPr>
              <w:t>Accompagnement</w:t>
            </w:r>
            <w:r>
              <w:rPr>
                <w:b w:val="1"/>
                <w:bCs w:val="1"/>
                <w:rtl w:val="0"/>
                <w:lang w:val="fr-FR"/>
              </w:rPr>
              <w:t> </w:t>
            </w:r>
            <w:r>
              <w:rPr>
                <w:b w:val="1"/>
                <w:bCs w:val="1"/>
                <w:rtl w:val="0"/>
                <w:lang w:val="fr-FR"/>
              </w:rPr>
              <w:t>:</w:t>
            </w:r>
          </w:p>
          <w:p>
            <w:pPr>
              <w:pStyle w:val="Sans interligne"/>
              <w:spacing w:after="0" w:line="240" w:lineRule="auto"/>
            </w:pPr>
            <w:r>
              <w:rPr>
                <w:i w:val="1"/>
                <w:iCs w:val="1"/>
                <w:rtl w:val="0"/>
                <w:lang w:val="fr-FR"/>
              </w:rPr>
              <w:t>(dans la continuit</w:t>
            </w:r>
            <w:r>
              <w:rPr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rtl w:val="0"/>
                <w:lang w:val="fr-FR"/>
              </w:rPr>
              <w:t>des dispositions organis</w:t>
            </w:r>
            <w:r>
              <w:rPr>
                <w:i w:val="1"/>
                <w:iCs w:val="1"/>
                <w:rtl w:val="0"/>
                <w:lang w:val="fr-FR"/>
              </w:rPr>
              <w:t>é</w:t>
            </w:r>
            <w:r>
              <w:rPr>
                <w:i w:val="1"/>
                <w:iCs w:val="1"/>
                <w:rtl w:val="0"/>
                <w:lang w:val="fr-FR"/>
              </w:rPr>
              <w:t>es par le dispositif r</w:t>
            </w:r>
            <w:r>
              <w:rPr>
                <w:i w:val="1"/>
                <w:iCs w:val="1"/>
                <w:rtl w:val="0"/>
                <w:lang w:val="fr-FR"/>
              </w:rPr>
              <w:t>é</w:t>
            </w:r>
            <w:r>
              <w:rPr>
                <w:i w:val="1"/>
                <w:iCs w:val="1"/>
                <w:rtl w:val="0"/>
                <w:lang w:val="fr-FR"/>
              </w:rPr>
              <w:t>gional/unis cit</w:t>
            </w:r>
            <w:r>
              <w:rPr>
                <w:i w:val="1"/>
                <w:iCs w:val="1"/>
                <w:rtl w:val="0"/>
                <w:lang w:val="fr-FR"/>
              </w:rPr>
              <w:t>é</w:t>
            </w:r>
            <w:r>
              <w:rPr>
                <w:i w:val="1"/>
                <w:iCs w:val="1"/>
                <w:rtl w:val="0"/>
                <w:lang w:val="fr-FR"/>
              </w:rPr>
              <w:t>s).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u w:val="single"/>
                <w:rtl w:val="0"/>
                <w:lang w:val="fr-FR"/>
              </w:rPr>
              <w:t>Accompagnement Tutorat</w:t>
            </w:r>
            <w:r>
              <w:rPr>
                <w:u w:val="single"/>
                <w:rtl w:val="0"/>
                <w:lang w:val="fr-FR"/>
              </w:rPr>
              <w:t> </w:t>
            </w:r>
            <w:r>
              <w:rPr>
                <w:u w:val="single"/>
                <w:rtl w:val="0"/>
                <w:lang w:val="fr-FR"/>
              </w:rPr>
              <w:t>: 30 heures</w:t>
            </w:r>
          </w:p>
          <w:p>
            <w:pPr>
              <w:pStyle w:val="Sans interligne"/>
              <w:spacing w:after="0" w:line="240" w:lineRule="auto"/>
            </w:pPr>
            <w:r>
              <w:rPr>
                <w:rtl w:val="0"/>
                <w:lang w:val="fr-FR"/>
              </w:rPr>
              <w:t>Tronc commun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 xml:space="preserve">: RH </w:t>
            </w:r>
          </w:p>
          <w:p>
            <w:pPr>
              <w:pStyle w:val="Sans interligne"/>
              <w:spacing w:after="0" w:line="240" w:lineRule="auto"/>
              <w:rPr>
                <w:lang w:val="fr-FR"/>
              </w:rPr>
            </w:pPr>
          </w:p>
          <w:p>
            <w:pPr>
              <w:pStyle w:val="Sans interligne"/>
              <w:spacing w:after="0" w:line="240" w:lineRule="auto"/>
            </w:pPr>
            <w:r>
              <w:rPr>
                <w:rtl w:val="0"/>
                <w:lang w:val="fr-FR"/>
              </w:rPr>
              <w:t>Cr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dits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heures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 selon les besoins identifi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s.</w:t>
            </w:r>
          </w:p>
          <w:p>
            <w:pPr>
              <w:pStyle w:val="Sans interligne"/>
              <w:spacing w:after="0" w:line="240" w:lineRule="auto"/>
            </w:pPr>
            <w:r>
              <w:rPr>
                <w:rtl w:val="0"/>
                <w:lang w:val="fr-FR"/>
              </w:rPr>
              <w:t xml:space="preserve"> </w:t>
            </w:r>
          </w:p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u w:val="single"/>
                <w:rtl w:val="0"/>
                <w:lang w:val="fr-FR"/>
              </w:rPr>
              <w:t>D</w:t>
            </w:r>
            <w:r>
              <w:rPr>
                <w:u w:val="single"/>
                <w:rtl w:val="0"/>
                <w:lang w:val="fr-FR"/>
              </w:rPr>
              <w:t>é</w:t>
            </w:r>
            <w:r>
              <w:rPr>
                <w:u w:val="single"/>
                <w:rtl w:val="0"/>
                <w:lang w:val="fr-FR"/>
              </w:rPr>
              <w:t>veloppement  Jeune</w:t>
            </w:r>
            <w:r>
              <w:rPr>
                <w:u w:val="single"/>
                <w:rtl w:val="0"/>
                <w:lang w:val="fr-FR"/>
              </w:rPr>
              <w:t> </w:t>
            </w:r>
            <w:r>
              <w:rPr>
                <w:u w:val="single"/>
                <w:rtl w:val="0"/>
                <w:lang w:val="fr-FR"/>
              </w:rPr>
              <w:t>: 30 heures</w:t>
            </w:r>
          </w:p>
          <w:p>
            <w:pPr>
              <w:pStyle w:val="Sans interligne"/>
              <w:spacing w:after="0" w:line="240" w:lineRule="auto"/>
            </w:pPr>
            <w:r>
              <w:rPr>
                <w:rtl w:val="0"/>
                <w:lang w:val="fr-FR"/>
              </w:rPr>
              <w:t>Tronc commun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 Bilan professionnel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 xml:space="preserve">/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tats des lieux </w:t>
            </w:r>
          </w:p>
          <w:p>
            <w:pPr>
              <w:pStyle w:val="Sans interligne"/>
              <w:spacing w:after="0" w:line="240" w:lineRule="auto"/>
              <w:rPr>
                <w:lang w:val="fr-FR"/>
              </w:rPr>
            </w:pPr>
          </w:p>
          <w:p>
            <w:pPr>
              <w:pStyle w:val="Sans interligne"/>
              <w:spacing w:after="0" w:line="240" w:lineRule="auto"/>
            </w:pPr>
            <w:r>
              <w:rPr>
                <w:rtl w:val="0"/>
                <w:lang w:val="fr-FR"/>
              </w:rPr>
              <w:t>Cr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dits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heures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 selon les besoins et projet du jeune.</w:t>
            </w:r>
          </w:p>
          <w:p>
            <w:pPr>
              <w:pStyle w:val="Sans interligne"/>
              <w:spacing w:after="0" w:line="240" w:lineRule="auto"/>
            </w:pPr>
            <w:r>
              <w:rPr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30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b w:val="1"/>
                <w:bCs w:val="1"/>
                <w:rtl w:val="0"/>
                <w:lang w:val="fr-FR"/>
              </w:rPr>
              <w:t>Dur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>e de la mission</w:t>
            </w:r>
            <w:r>
              <w:rPr>
                <w:b w:val="1"/>
                <w:bCs w:val="1"/>
                <w:rtl w:val="0"/>
                <w:lang w:val="fr-FR"/>
              </w:rPr>
              <w:t> </w:t>
            </w:r>
            <w:r>
              <w:rPr>
                <w:b w:val="1"/>
                <w:bCs w:val="1"/>
                <w:rtl w:val="0"/>
                <w:lang w:val="fr-FR"/>
              </w:rPr>
              <w:t>: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  <w:rPr>
                <w:lang w:val="fr-FR"/>
              </w:rPr>
            </w:pPr>
            <w:r>
              <w:rPr>
                <w:u w:val="single"/>
                <w:rtl w:val="0"/>
                <w:lang w:val="fr-FR"/>
              </w:rPr>
              <w:t>D</w:t>
            </w:r>
            <w:r>
              <w:rPr>
                <w:u w:val="single"/>
                <w:rtl w:val="0"/>
                <w:lang w:val="fr-FR"/>
              </w:rPr>
              <w:t>é</w:t>
            </w:r>
            <w:r>
              <w:rPr>
                <w:u w:val="single"/>
                <w:rtl w:val="0"/>
                <w:lang w:val="fr-FR"/>
              </w:rPr>
              <w:t>but mission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</w:t>
            </w:r>
          </w:p>
          <w:p>
            <w:pPr>
              <w:pStyle w:val="Sans interligne"/>
              <w:spacing w:after="0" w:line="24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=&gt; Septembre 2020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mai 2021</w:t>
            </w:r>
          </w:p>
          <w:p>
            <w:pPr>
              <w:pStyle w:val="Sans interligne"/>
              <w:spacing w:after="0" w:line="24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=&gt;Octobre 2020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Juin 2021</w:t>
            </w:r>
          </w:p>
          <w:p>
            <w:pPr>
              <w:pStyle w:val="Sans interligne"/>
              <w:spacing w:after="0" w:line="240" w:lineRule="auto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=&gt;Novembre 2020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Juillet 2021</w:t>
            </w:r>
          </w:p>
          <w:p>
            <w:pPr>
              <w:pStyle w:val="Sans interligne"/>
              <w:spacing w:after="0" w:line="240" w:lineRule="auto"/>
            </w:pPr>
            <w:r>
              <w:rPr>
                <w:rtl w:val="0"/>
                <w:lang w:val="fr-FR"/>
              </w:rPr>
              <w:t>=&gt;D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cembre 2020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 xml:space="preserve">Aout 2021  </w:t>
            </w:r>
            <w:r/>
          </w:p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u w:val="single"/>
                <w:rtl w:val="0"/>
                <w:lang w:val="fr-FR"/>
              </w:rPr>
              <w:t>Dur</w:t>
            </w:r>
            <w:r>
              <w:rPr>
                <w:u w:val="single"/>
                <w:rtl w:val="0"/>
                <w:lang w:val="fr-FR"/>
              </w:rPr>
              <w:t>é</w:t>
            </w:r>
            <w:r>
              <w:rPr>
                <w:u w:val="single"/>
                <w:rtl w:val="0"/>
                <w:lang w:val="fr-FR"/>
              </w:rPr>
              <w:t>e mission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 9 mois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0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u w:val="single"/>
                <w:rtl w:val="0"/>
                <w:lang w:val="fr-FR"/>
              </w:rPr>
              <w:t>Volume horaire/semaine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 24h</w:t>
            </w:r>
          </w:p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u w:val="single"/>
                <w:rtl w:val="0"/>
                <w:lang w:val="fr-FR"/>
              </w:rPr>
              <w:t>Jours de mobilisation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 Lundi au dimanche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Profil du volontaire </w:t>
            </w:r>
          </w:p>
        </w:tc>
        <w:tc>
          <w:tcPr>
            <w:tcW w:type="dxa" w:w="6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2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Motiv</w:t>
            </w:r>
            <w:r>
              <w:rPr>
                <w:rtl w:val="0"/>
                <w:lang w:val="fr-FR"/>
              </w:rPr>
              <w:t xml:space="preserve">é </w:t>
            </w:r>
          </w:p>
          <w:p>
            <w:pPr>
              <w:pStyle w:val="Style de tableau 2"/>
              <w:numPr>
                <w:ilvl w:val="0"/>
                <w:numId w:val="2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Curieux</w:t>
            </w:r>
          </w:p>
          <w:p>
            <w:pPr>
              <w:pStyle w:val="Style de tableau 2"/>
              <w:numPr>
                <w:ilvl w:val="0"/>
                <w:numId w:val="2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Ponctuel</w:t>
            </w:r>
          </w:p>
          <w:p>
            <w:pPr>
              <w:pStyle w:val="Style de tableau 2"/>
              <w:numPr>
                <w:ilvl w:val="0"/>
                <w:numId w:val="2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Assidue </w:t>
            </w:r>
          </w:p>
          <w:p>
            <w:pPr>
              <w:pStyle w:val="Style de tableau 2"/>
              <w:numPr>
                <w:ilvl w:val="0"/>
                <w:numId w:val="2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Respect des consignes</w:t>
            </w:r>
          </w:p>
          <w:p>
            <w:pPr>
              <w:pStyle w:val="Style de tableau 2"/>
              <w:numPr>
                <w:ilvl w:val="0"/>
                <w:numId w:val="2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Sens de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 xml:space="preserve">coute </w:t>
            </w:r>
          </w:p>
          <w:p>
            <w:pPr>
              <w:pStyle w:val="Style de tableau 2"/>
              <w:numPr>
                <w:ilvl w:val="0"/>
                <w:numId w:val="2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Emphatique  </w:t>
            </w:r>
          </w:p>
          <w:p>
            <w:pPr>
              <w:pStyle w:val="Style de tableau 2"/>
              <w:numPr>
                <w:ilvl w:val="0"/>
                <w:numId w:val="2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>Avoir un int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</w:t>
            </w:r>
            <w:r>
              <w:rPr>
                <w:rtl w:val="0"/>
                <w:lang w:val="fr-FR"/>
              </w:rPr>
              <w:t>ê</w:t>
            </w:r>
            <w:r>
              <w:rPr>
                <w:rtl w:val="0"/>
                <w:lang w:val="fr-FR"/>
              </w:rPr>
              <w:t>t pour la culture en g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ral </w:t>
            </w:r>
          </w:p>
          <w:p>
            <w:pPr>
              <w:pStyle w:val="Style de tableau 2"/>
              <w:numPr>
                <w:ilvl w:val="0"/>
                <w:numId w:val="2"/>
              </w:numPr>
              <w:jc w:val="left"/>
              <w:rPr>
                <w:lang w:val="fr-FR"/>
              </w:rPr>
            </w:pPr>
            <w:r>
              <w:rPr>
                <w:rtl w:val="0"/>
                <w:lang w:val="fr-FR"/>
              </w:rPr>
              <w:t xml:space="preserve">Sociable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b w:val="1"/>
                <w:bCs w:val="1"/>
                <w:rtl w:val="0"/>
                <w:lang w:val="fr-FR"/>
              </w:rPr>
              <w:t>Tuteur</w:t>
            </w:r>
            <w:r>
              <w:rPr>
                <w:b w:val="1"/>
                <w:bCs w:val="1"/>
                <w:rtl w:val="0"/>
                <w:lang w:val="fr-FR"/>
              </w:rPr>
              <w:t> </w:t>
            </w:r>
            <w:r>
              <w:rPr>
                <w:b w:val="1"/>
                <w:bCs w:val="1"/>
                <w:rtl w:val="0"/>
                <w:lang w:val="fr-FR"/>
              </w:rPr>
              <w:t xml:space="preserve">: </w:t>
            </w:r>
          </w:p>
        </w:tc>
        <w:tc>
          <w:tcPr>
            <w:tcW w:type="dxa" w:w="6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spacing w:after="0" w:line="240" w:lineRule="auto"/>
            </w:pPr>
            <w:r>
              <w:rPr>
                <w:u w:val="single"/>
                <w:rtl w:val="0"/>
                <w:lang w:val="fr-FR"/>
              </w:rPr>
              <w:t>Fonction dans la structure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 Monsieur C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sar Paulo MASSANO, Directeur</w:t>
            </w:r>
            <w:r/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3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Formations propos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es </w:t>
            </w:r>
          </w:p>
        </w:tc>
        <w:tc>
          <w:tcPr>
            <w:tcW w:type="dxa" w:w="6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Formation La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ï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cit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Formation PSC1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Possibilit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en faire d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autre en fonction du projet professionnel du volontaire </w:t>
            </w:r>
          </w:p>
        </w:tc>
      </w:tr>
    </w:tbl>
    <w:p>
      <w:pPr>
        <w:pStyle w:val="Sans interligne"/>
        <w:widowControl w:val="0"/>
        <w:spacing w:line="240" w:lineRule="auto"/>
        <w:jc w:val="right"/>
      </w:pPr>
      <w:r>
        <w:rPr>
          <w:b w:val="1"/>
          <w:bCs w:val="1"/>
          <w:sz w:val="16"/>
          <w:szCs w:val="16"/>
          <w:u w:val="single"/>
        </w:rPr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ans interligne">
    <w:name w:val="Sans interligne"/>
    <w:next w:val="Sans interlign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