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4198A" w:rsidRDefault="0064198A" w:rsidP="00B37F70">
      <w:pPr>
        <w:pStyle w:val="Sous-titre"/>
        <w:ind w:left="4111"/>
        <w:rPr>
          <w:bCs/>
          <w:color w:val="31849B"/>
          <w:kern w:val="28"/>
          <w:sz w:val="40"/>
          <w:szCs w:val="32"/>
          <w:lang w:val="fr-FR"/>
        </w:rPr>
      </w:pPr>
    </w:p>
    <w:p w14:paraId="7F697BD5" w14:textId="77777777" w:rsidR="00B37F70" w:rsidRPr="006C4616" w:rsidRDefault="00B37F70" w:rsidP="00B37F70">
      <w:pPr>
        <w:pStyle w:val="Sous-titre"/>
        <w:ind w:left="4111"/>
        <w:rPr>
          <w:bCs/>
          <w:color w:val="31849B"/>
          <w:kern w:val="28"/>
          <w:sz w:val="40"/>
          <w:szCs w:val="32"/>
          <w:lang w:val="fr-FR"/>
        </w:rPr>
      </w:pPr>
      <w:r>
        <w:rPr>
          <w:bCs/>
          <w:color w:val="31849B"/>
          <w:kern w:val="28"/>
          <w:sz w:val="40"/>
          <w:szCs w:val="32"/>
          <w:lang w:val="fr-FR"/>
        </w:rPr>
        <w:t>Chargé/e de mission sensibilisation en entrepreneuriat</w:t>
      </w:r>
      <w:r w:rsidRPr="00131E2B">
        <w:rPr>
          <w:bCs/>
          <w:color w:val="FF0000"/>
          <w:kern w:val="28"/>
          <w:sz w:val="40"/>
          <w:szCs w:val="32"/>
          <w:lang w:val="fr-FR"/>
        </w:rPr>
        <w:t xml:space="preserve"> </w:t>
      </w:r>
    </w:p>
    <w:p w14:paraId="5A39BBE3" w14:textId="77777777" w:rsidR="00B37F70" w:rsidRDefault="00B37F70" w:rsidP="00585D8E">
      <w:pPr>
        <w:pBdr>
          <w:top w:val="single" w:sz="4" w:space="1" w:color="auto"/>
        </w:pBdr>
        <w:rPr>
          <w:lang w:val="fr-FR"/>
        </w:rPr>
      </w:pPr>
    </w:p>
    <w:p w14:paraId="63487FA3" w14:textId="77777777" w:rsidR="00B37F70" w:rsidRPr="0058170C" w:rsidRDefault="00B37F70" w:rsidP="00B37F70">
      <w:pPr>
        <w:rPr>
          <w:rFonts w:cstheme="minorHAnsi"/>
          <w:color w:val="222A35" w:themeColor="text2" w:themeShade="80"/>
          <w:lang w:val="fr-FR"/>
        </w:rPr>
      </w:pPr>
      <w:r w:rsidRPr="0058170C">
        <w:rPr>
          <w:rFonts w:cstheme="minorHAnsi"/>
          <w:color w:val="222A35" w:themeColor="text2" w:themeShade="80"/>
          <w:lang w:val="fr-FR"/>
        </w:rPr>
        <w:t>Révélateur de talents, le programme Entreprendre en Banlieue donne le goût d’entreprendre et favorise la réussite des créateurs d’entreprises des quartiers grâce à un accompagnement sur mesure.</w:t>
      </w:r>
    </w:p>
    <w:p w14:paraId="69592913" w14:textId="77777777" w:rsidR="00B37F70" w:rsidRPr="0058170C" w:rsidRDefault="00B37F70" w:rsidP="00B37F70">
      <w:pPr>
        <w:rPr>
          <w:rFonts w:cstheme="minorHAnsi"/>
          <w:color w:val="222A35" w:themeColor="text2" w:themeShade="80"/>
          <w:lang w:val="fr-FR"/>
        </w:rPr>
      </w:pPr>
      <w:r w:rsidRPr="0058170C">
        <w:rPr>
          <w:rFonts w:cstheme="minorHAnsi"/>
          <w:color w:val="222A35" w:themeColor="text2" w:themeShade="80"/>
          <w:lang w:val="fr-FR"/>
        </w:rPr>
        <w:t>Plus qu’un simple accompagnement technique, c’est un service complet dédié à la réussite du créateur d’entreprise et à son épanouissement.</w:t>
      </w:r>
    </w:p>
    <w:p w14:paraId="6C76EDEC" w14:textId="77777777" w:rsidR="00B37F70" w:rsidRPr="0058170C" w:rsidRDefault="00B37F70" w:rsidP="00B37F70">
      <w:pPr>
        <w:rPr>
          <w:rFonts w:cstheme="minorHAnsi"/>
          <w:color w:val="222A35" w:themeColor="text2" w:themeShade="80"/>
          <w:lang w:val="fr-FR"/>
        </w:rPr>
      </w:pPr>
      <w:r w:rsidRPr="0058170C">
        <w:rPr>
          <w:rFonts w:cstheme="minorHAnsi"/>
          <w:color w:val="222A35" w:themeColor="text2" w:themeShade="80"/>
          <w:lang w:val="fr-FR"/>
        </w:rPr>
        <w:t>Chaque jour, les équipes recrutées localement accueillent, conseillent, orientent et forment les futurs créateurs d’entreprises pour leur assurer un avenir meilleur qu’hier.</w:t>
      </w:r>
    </w:p>
    <w:p w14:paraId="17D44C2E" w14:textId="77777777" w:rsidR="00B37F70" w:rsidRPr="0058170C" w:rsidRDefault="00B37F70" w:rsidP="00B37F70">
      <w:pPr>
        <w:rPr>
          <w:rFonts w:cstheme="minorHAnsi"/>
          <w:color w:val="222A35" w:themeColor="text2" w:themeShade="80"/>
          <w:sz w:val="18"/>
          <w:szCs w:val="18"/>
          <w:lang w:val="fr-FR" w:eastAsia="fr-FR"/>
        </w:rPr>
      </w:pPr>
      <w:r w:rsidRPr="0058170C">
        <w:rPr>
          <w:rFonts w:cstheme="minorHAnsi"/>
          <w:color w:val="222A35" w:themeColor="text2" w:themeShade="80"/>
          <w:lang w:val="fr-FR"/>
        </w:rPr>
        <w:t>C’est grâce à cela que, depuis 2006, Positive Planet France a permis à 7 000 entrepreneurs positifs de créer leur structure (1 200 créateurs par an). L’action de Positive Planet France participe à la lutte contre le chômage et favorise la réinsertion professionnelle. Les résultats obtenus démontrent la nécessité et l’importance d’une initiative qui permet de dynamiser l’activité économique et de créer de l’emploi. Cet engagement quotidien contribue au développement d’activités pérennes bénéfiques à tous.</w:t>
      </w:r>
    </w:p>
    <w:p w14:paraId="41C8F396" w14:textId="77777777" w:rsidR="00B37F70" w:rsidRPr="0058170C" w:rsidRDefault="00B37F70" w:rsidP="00B37F70">
      <w:pPr>
        <w:rPr>
          <w:rFonts w:cstheme="minorHAnsi"/>
          <w:b/>
          <w:color w:val="222A35" w:themeColor="text2" w:themeShade="80"/>
          <w:lang w:val="fr-FR"/>
        </w:rPr>
      </w:pPr>
    </w:p>
    <w:p w14:paraId="5C99D74F" w14:textId="77777777" w:rsidR="00B37F70" w:rsidRPr="0058170C" w:rsidRDefault="00B37F70" w:rsidP="00B37F70">
      <w:pPr>
        <w:rPr>
          <w:rFonts w:cstheme="minorHAnsi"/>
          <w:b/>
          <w:color w:val="222A35" w:themeColor="text2" w:themeShade="80"/>
          <w:lang w:val="fr-FR"/>
        </w:rPr>
      </w:pPr>
      <w:r w:rsidRPr="0058170C">
        <w:rPr>
          <w:rFonts w:cstheme="minorHAnsi"/>
          <w:b/>
          <w:color w:val="222A35" w:themeColor="text2" w:themeShade="80"/>
          <w:lang w:val="fr-FR"/>
        </w:rPr>
        <w:t>Vous avez envie de :</w:t>
      </w:r>
    </w:p>
    <w:p w14:paraId="5B095456" w14:textId="77777777" w:rsidR="00B37F70" w:rsidRPr="0058170C" w:rsidRDefault="00B37F70" w:rsidP="00B37F70">
      <w:pPr>
        <w:pStyle w:val="Paragraphedeliste"/>
        <w:numPr>
          <w:ilvl w:val="0"/>
          <w:numId w:val="2"/>
        </w:numPr>
        <w:rPr>
          <w:rFonts w:cstheme="minorHAnsi"/>
          <w:color w:val="222A35" w:themeColor="text2" w:themeShade="80"/>
          <w:lang w:val="fr-FR"/>
        </w:rPr>
      </w:pPr>
      <w:r w:rsidRPr="0058170C">
        <w:rPr>
          <w:rFonts w:cstheme="minorHAnsi"/>
          <w:color w:val="222A35" w:themeColor="text2" w:themeShade="80"/>
          <w:lang w:val="fr-FR"/>
        </w:rPr>
        <w:t xml:space="preserve">Vous </w:t>
      </w:r>
      <w:proofErr w:type="spellStart"/>
      <w:r w:rsidRPr="0058170C">
        <w:rPr>
          <w:rFonts w:cstheme="minorHAnsi"/>
          <w:color w:val="222A35" w:themeColor="text2" w:themeShade="80"/>
          <w:lang w:val="fr-FR"/>
        </w:rPr>
        <w:t>engager</w:t>
      </w:r>
      <w:proofErr w:type="spellEnd"/>
      <w:r w:rsidRPr="0058170C">
        <w:rPr>
          <w:rFonts w:cstheme="minorHAnsi"/>
          <w:color w:val="222A35" w:themeColor="text2" w:themeShade="80"/>
          <w:lang w:val="fr-FR"/>
        </w:rPr>
        <w:t xml:space="preserve"> pour une cause sociétale importante</w:t>
      </w:r>
    </w:p>
    <w:p w14:paraId="268D4ED4" w14:textId="77777777" w:rsidR="00B37F70" w:rsidRPr="0058170C" w:rsidRDefault="00B37F70" w:rsidP="00B37F70">
      <w:pPr>
        <w:pStyle w:val="Paragraphedeliste"/>
        <w:numPr>
          <w:ilvl w:val="0"/>
          <w:numId w:val="2"/>
        </w:numPr>
        <w:rPr>
          <w:rFonts w:cstheme="minorHAnsi"/>
          <w:color w:val="222A35" w:themeColor="text2" w:themeShade="80"/>
          <w:lang w:val="fr-FR"/>
        </w:rPr>
      </w:pPr>
      <w:r w:rsidRPr="0058170C">
        <w:rPr>
          <w:rFonts w:cstheme="minorHAnsi"/>
          <w:color w:val="222A35" w:themeColor="text2" w:themeShade="80"/>
          <w:lang w:val="fr-FR"/>
        </w:rPr>
        <w:t xml:space="preserve">Travailler dans une association avec un fort impact social </w:t>
      </w:r>
    </w:p>
    <w:p w14:paraId="7884E2F0" w14:textId="77777777" w:rsidR="00B37F70" w:rsidRPr="0058170C" w:rsidRDefault="00B37F70" w:rsidP="00B37F70">
      <w:pPr>
        <w:pStyle w:val="Paragraphedeliste"/>
        <w:numPr>
          <w:ilvl w:val="0"/>
          <w:numId w:val="2"/>
        </w:numPr>
        <w:rPr>
          <w:rFonts w:cstheme="minorHAnsi"/>
          <w:color w:val="222A35" w:themeColor="text2" w:themeShade="80"/>
          <w:lang w:val="fr-FR"/>
        </w:rPr>
      </w:pPr>
      <w:r w:rsidRPr="0058170C">
        <w:rPr>
          <w:rFonts w:cstheme="minorHAnsi"/>
          <w:color w:val="222A35" w:themeColor="text2" w:themeShade="80"/>
          <w:lang w:val="fr-FR"/>
        </w:rPr>
        <w:t xml:space="preserve">Intégrer une équipe jeune, dynamique et audacieuse </w:t>
      </w:r>
    </w:p>
    <w:p w14:paraId="37DD740C" w14:textId="77777777" w:rsidR="00B37F70" w:rsidRPr="0058170C" w:rsidRDefault="00B37F70" w:rsidP="00B37F70">
      <w:pPr>
        <w:pStyle w:val="Paragraphedeliste"/>
        <w:numPr>
          <w:ilvl w:val="0"/>
          <w:numId w:val="2"/>
        </w:numPr>
        <w:rPr>
          <w:rFonts w:cstheme="minorHAnsi"/>
          <w:color w:val="222A35" w:themeColor="text2" w:themeShade="80"/>
          <w:lang w:val="fr-FR"/>
        </w:rPr>
      </w:pPr>
      <w:r w:rsidRPr="0058170C">
        <w:rPr>
          <w:rFonts w:cstheme="minorHAnsi"/>
          <w:color w:val="222A35" w:themeColor="text2" w:themeShade="80"/>
          <w:lang w:val="fr-FR"/>
        </w:rPr>
        <w:t xml:space="preserve">Participer au développement d’une structure en expansion  </w:t>
      </w:r>
    </w:p>
    <w:p w14:paraId="72A3D3EC" w14:textId="77777777" w:rsidR="00B37F70" w:rsidRPr="0058170C" w:rsidRDefault="00B37F70" w:rsidP="00B37F70">
      <w:pPr>
        <w:rPr>
          <w:rFonts w:cstheme="minorHAnsi"/>
          <w:b/>
          <w:color w:val="222A35" w:themeColor="text2" w:themeShade="80"/>
          <w:lang w:val="fr-FR"/>
        </w:rPr>
      </w:pPr>
    </w:p>
    <w:p w14:paraId="6E59448D" w14:textId="77777777" w:rsidR="00B37F70" w:rsidRPr="0058170C" w:rsidRDefault="00B37F70" w:rsidP="00B37F70">
      <w:pPr>
        <w:rPr>
          <w:rFonts w:cstheme="minorHAnsi"/>
          <w:b/>
          <w:color w:val="222A35" w:themeColor="text2" w:themeShade="80"/>
          <w:lang w:val="fr-FR"/>
        </w:rPr>
      </w:pPr>
      <w:r w:rsidRPr="0058170C">
        <w:rPr>
          <w:rFonts w:cstheme="minorHAnsi"/>
          <w:b/>
          <w:color w:val="222A35" w:themeColor="text2" w:themeShade="80"/>
          <w:lang w:val="fr-FR"/>
        </w:rPr>
        <w:t>Vous êtes :</w:t>
      </w:r>
    </w:p>
    <w:p w14:paraId="5E97E31D" w14:textId="77777777" w:rsidR="00B37F70" w:rsidRPr="0058170C" w:rsidRDefault="00B37F70" w:rsidP="00B37F70">
      <w:pPr>
        <w:pStyle w:val="Paragraphedeliste"/>
        <w:numPr>
          <w:ilvl w:val="0"/>
          <w:numId w:val="2"/>
        </w:numPr>
        <w:rPr>
          <w:rFonts w:cstheme="minorHAnsi"/>
          <w:color w:val="222A35" w:themeColor="text2" w:themeShade="80"/>
          <w:lang w:val="fr-FR"/>
        </w:rPr>
      </w:pPr>
      <w:r w:rsidRPr="0058170C">
        <w:rPr>
          <w:rFonts w:cstheme="minorHAnsi"/>
          <w:color w:val="222A35" w:themeColor="text2" w:themeShade="80"/>
          <w:lang w:val="fr-FR"/>
        </w:rPr>
        <w:t xml:space="preserve">Créatif, réactif, dynamique et autonome </w:t>
      </w:r>
    </w:p>
    <w:p w14:paraId="45B18998" w14:textId="77777777" w:rsidR="00B37F70" w:rsidRPr="0058170C" w:rsidRDefault="00B37F70" w:rsidP="00B37F70">
      <w:pPr>
        <w:pStyle w:val="Paragraphedeliste"/>
        <w:numPr>
          <w:ilvl w:val="0"/>
          <w:numId w:val="2"/>
        </w:numPr>
        <w:rPr>
          <w:rFonts w:cstheme="minorHAnsi"/>
          <w:color w:val="222A35" w:themeColor="text2" w:themeShade="80"/>
          <w:lang w:val="fr-FR"/>
        </w:rPr>
      </w:pPr>
      <w:r w:rsidRPr="0058170C">
        <w:rPr>
          <w:rFonts w:cstheme="minorHAnsi"/>
          <w:color w:val="222A35" w:themeColor="text2" w:themeShade="80"/>
          <w:lang w:val="fr-FR"/>
        </w:rPr>
        <w:t>Audacieux et curieux</w:t>
      </w:r>
    </w:p>
    <w:p w14:paraId="7B525495" w14:textId="77777777" w:rsidR="00B37F70" w:rsidRPr="0058170C" w:rsidRDefault="00B37F70" w:rsidP="00B37F70">
      <w:pPr>
        <w:pStyle w:val="Paragraphedeliste"/>
        <w:numPr>
          <w:ilvl w:val="0"/>
          <w:numId w:val="2"/>
        </w:numPr>
        <w:rPr>
          <w:rFonts w:cstheme="minorHAnsi"/>
          <w:color w:val="222A35" w:themeColor="text2" w:themeShade="80"/>
          <w:lang w:val="fr-FR"/>
        </w:rPr>
      </w:pPr>
      <w:r>
        <w:rPr>
          <w:rFonts w:cstheme="minorHAnsi"/>
          <w:color w:val="222A35" w:themeColor="text2" w:themeShade="80"/>
          <w:lang w:val="fr-FR"/>
        </w:rPr>
        <w:t>Vous avez</w:t>
      </w:r>
      <w:r w:rsidRPr="0058170C">
        <w:rPr>
          <w:rFonts w:cstheme="minorHAnsi"/>
          <w:color w:val="222A35" w:themeColor="text2" w:themeShade="80"/>
          <w:lang w:val="fr-FR"/>
        </w:rPr>
        <w:t xml:space="preserve"> un bon contact humain et savez entraîner un groupe</w:t>
      </w:r>
    </w:p>
    <w:p w14:paraId="0D0B940D" w14:textId="77777777" w:rsidR="00B37F70" w:rsidRPr="0058170C" w:rsidRDefault="00B37F70" w:rsidP="00B37F70">
      <w:pPr>
        <w:rPr>
          <w:rFonts w:cstheme="minorHAnsi"/>
          <w:color w:val="222A35" w:themeColor="text2" w:themeShade="80"/>
          <w:lang w:val="fr-FR"/>
        </w:rPr>
      </w:pPr>
    </w:p>
    <w:p w14:paraId="687A4065" w14:textId="77777777" w:rsidR="00B37F70" w:rsidRPr="0058170C" w:rsidRDefault="00B37F70" w:rsidP="00B37F70">
      <w:pPr>
        <w:rPr>
          <w:rFonts w:cstheme="minorHAnsi"/>
          <w:b/>
          <w:color w:val="222A35" w:themeColor="text2" w:themeShade="80"/>
          <w:lang w:val="fr-FR"/>
        </w:rPr>
      </w:pPr>
      <w:r w:rsidRPr="0058170C">
        <w:rPr>
          <w:rFonts w:cstheme="minorHAnsi"/>
          <w:b/>
          <w:color w:val="222A35" w:themeColor="text2" w:themeShade="80"/>
          <w:lang w:val="fr-FR"/>
        </w:rPr>
        <w:t>Vous avez :</w:t>
      </w:r>
    </w:p>
    <w:p w14:paraId="4CAAA68F" w14:textId="77777777" w:rsidR="00B37F70" w:rsidRPr="0058170C" w:rsidRDefault="00B37F70" w:rsidP="00B37F70">
      <w:pPr>
        <w:pStyle w:val="Paragraphedeliste"/>
        <w:numPr>
          <w:ilvl w:val="0"/>
          <w:numId w:val="2"/>
        </w:numPr>
        <w:rPr>
          <w:rFonts w:cstheme="minorHAnsi"/>
          <w:color w:val="222A35" w:themeColor="text2" w:themeShade="80"/>
          <w:lang w:val="fr-FR"/>
        </w:rPr>
      </w:pPr>
      <w:r w:rsidRPr="0058170C">
        <w:rPr>
          <w:rFonts w:cstheme="minorHAnsi"/>
          <w:color w:val="222A35" w:themeColor="text2" w:themeShade="80"/>
          <w:lang w:val="fr-FR"/>
        </w:rPr>
        <w:t xml:space="preserve">Le goût du milieu associatif </w:t>
      </w:r>
    </w:p>
    <w:p w14:paraId="4FB49790" w14:textId="0F0F1444" w:rsidR="00B37F70" w:rsidRPr="0058170C" w:rsidRDefault="00B37F70" w:rsidP="00B37F70">
      <w:pPr>
        <w:pStyle w:val="Paragraphedeliste"/>
        <w:numPr>
          <w:ilvl w:val="0"/>
          <w:numId w:val="2"/>
        </w:numPr>
        <w:rPr>
          <w:rFonts w:cstheme="minorHAnsi"/>
          <w:color w:val="222A35" w:themeColor="text2" w:themeShade="80"/>
          <w:lang w:val="fr-FR"/>
        </w:rPr>
      </w:pPr>
      <w:r w:rsidRPr="0058170C">
        <w:rPr>
          <w:rFonts w:cstheme="minorHAnsi"/>
          <w:color w:val="222A35" w:themeColor="text2" w:themeShade="80"/>
          <w:lang w:val="fr-FR"/>
        </w:rPr>
        <w:t xml:space="preserve">Une première expérience </w:t>
      </w:r>
      <w:r w:rsidR="000E3726" w:rsidRPr="000E3726">
        <w:rPr>
          <w:rFonts w:cstheme="minorHAnsi"/>
          <w:b/>
          <w:color w:val="FF0000"/>
          <w:lang w:val="fr-FR"/>
        </w:rPr>
        <w:t>réussie</w:t>
      </w:r>
      <w:r w:rsidR="000E3726">
        <w:rPr>
          <w:rFonts w:cstheme="minorHAnsi"/>
          <w:color w:val="222A35" w:themeColor="text2" w:themeShade="80"/>
          <w:lang w:val="fr-FR"/>
        </w:rPr>
        <w:t xml:space="preserve"> </w:t>
      </w:r>
      <w:r w:rsidRPr="0058170C">
        <w:rPr>
          <w:rFonts w:cstheme="minorHAnsi"/>
          <w:color w:val="222A35" w:themeColor="text2" w:themeShade="80"/>
          <w:lang w:val="fr-FR"/>
        </w:rPr>
        <w:t>dans la médiation sociale, la réinsertion ou l’assistance auprès de publics vulnérables</w:t>
      </w:r>
    </w:p>
    <w:p w14:paraId="05A8C48E" w14:textId="77777777" w:rsidR="00B37F70" w:rsidRPr="0058170C" w:rsidRDefault="00B37F70" w:rsidP="00B37F70">
      <w:pPr>
        <w:pStyle w:val="Paragraphedeliste"/>
        <w:numPr>
          <w:ilvl w:val="0"/>
          <w:numId w:val="2"/>
        </w:numPr>
        <w:rPr>
          <w:rFonts w:cstheme="minorHAnsi"/>
          <w:color w:val="222A35" w:themeColor="text2" w:themeShade="80"/>
          <w:lang w:val="fr-FR"/>
        </w:rPr>
      </w:pPr>
      <w:r w:rsidRPr="0058170C">
        <w:rPr>
          <w:rFonts w:cstheme="minorHAnsi"/>
          <w:color w:val="222A35" w:themeColor="text2" w:themeShade="80"/>
          <w:lang w:val="fr-FR"/>
        </w:rPr>
        <w:t>Une bonne connaissance</w:t>
      </w:r>
      <w:r>
        <w:rPr>
          <w:rFonts w:cstheme="minorHAnsi"/>
          <w:color w:val="222A35" w:themeColor="text2" w:themeShade="80"/>
          <w:lang w:val="fr-FR"/>
        </w:rPr>
        <w:t xml:space="preserve"> des quartiers populaires,</w:t>
      </w:r>
      <w:r w:rsidRPr="0058170C">
        <w:rPr>
          <w:rFonts w:cstheme="minorHAnsi"/>
          <w:color w:val="222A35" w:themeColor="text2" w:themeShade="80"/>
          <w:lang w:val="fr-FR"/>
        </w:rPr>
        <w:t xml:space="preserve"> des acteurs impliqués dans la cohésion sociale, l’insertion professionnelle, l’entrepreneuriat (collectivités, associations)</w:t>
      </w:r>
    </w:p>
    <w:p w14:paraId="0A9B74DA" w14:textId="77777777" w:rsidR="00B37F70" w:rsidRPr="0058170C" w:rsidRDefault="00B37F70" w:rsidP="00B37F70">
      <w:pPr>
        <w:pStyle w:val="Paragraphedeliste"/>
        <w:numPr>
          <w:ilvl w:val="0"/>
          <w:numId w:val="2"/>
        </w:numPr>
        <w:rPr>
          <w:rFonts w:cstheme="minorHAnsi"/>
          <w:color w:val="222A35" w:themeColor="text2" w:themeShade="80"/>
          <w:lang w:val="fr-FR"/>
        </w:rPr>
      </w:pPr>
      <w:r w:rsidRPr="0058170C">
        <w:rPr>
          <w:rFonts w:cstheme="minorHAnsi"/>
          <w:color w:val="222A35" w:themeColor="text2" w:themeShade="80"/>
          <w:lang w:val="fr-FR"/>
        </w:rPr>
        <w:t>Une capacité à créer du lien, mobiliser, aller à la rencontre de nouveaux partenaires et animer un réseau (nombreux déplacements à prévoir)</w:t>
      </w:r>
    </w:p>
    <w:p w14:paraId="078B9A91" w14:textId="1940B50D" w:rsidR="00B37F70" w:rsidRPr="0058170C" w:rsidRDefault="00B37F70" w:rsidP="00B37F70">
      <w:pPr>
        <w:pStyle w:val="Paragraphedeliste"/>
        <w:numPr>
          <w:ilvl w:val="0"/>
          <w:numId w:val="2"/>
        </w:numPr>
        <w:rPr>
          <w:rFonts w:cstheme="minorHAnsi"/>
          <w:color w:val="222A35" w:themeColor="text2" w:themeShade="80"/>
          <w:lang w:val="fr-FR"/>
        </w:rPr>
      </w:pPr>
      <w:r w:rsidRPr="0058170C">
        <w:rPr>
          <w:rFonts w:cstheme="minorHAnsi"/>
          <w:color w:val="222A35" w:themeColor="text2" w:themeShade="80"/>
          <w:lang w:val="fr-FR"/>
        </w:rPr>
        <w:t xml:space="preserve">Un sens </w:t>
      </w:r>
      <w:r w:rsidR="007C4CD9" w:rsidRPr="00CA3684">
        <w:rPr>
          <w:rFonts w:cstheme="minorHAnsi"/>
          <w:color w:val="222A35" w:themeColor="text2" w:themeShade="80"/>
          <w:lang w:val="fr-FR"/>
        </w:rPr>
        <w:t>inné</w:t>
      </w:r>
      <w:r w:rsidR="007C4CD9">
        <w:rPr>
          <w:rFonts w:cstheme="minorHAnsi"/>
          <w:color w:val="222A35" w:themeColor="text2" w:themeShade="80"/>
          <w:lang w:val="fr-FR"/>
        </w:rPr>
        <w:t xml:space="preserve"> </w:t>
      </w:r>
      <w:r w:rsidRPr="0058170C">
        <w:rPr>
          <w:rFonts w:cstheme="minorHAnsi"/>
          <w:color w:val="222A35" w:themeColor="text2" w:themeShade="80"/>
          <w:lang w:val="fr-FR"/>
        </w:rPr>
        <w:t xml:space="preserve">de l’organisation et de la rigueur dans les suivis et </w:t>
      </w:r>
      <w:r w:rsidR="00585D8E" w:rsidRPr="00CA3684">
        <w:rPr>
          <w:rFonts w:cstheme="minorHAnsi"/>
          <w:color w:val="222A35" w:themeColor="text2" w:themeShade="80"/>
          <w:lang w:val="fr-FR"/>
        </w:rPr>
        <w:t>le</w:t>
      </w:r>
      <w:r w:rsidR="00585D8E">
        <w:rPr>
          <w:rFonts w:cstheme="minorHAnsi"/>
          <w:color w:val="222A35" w:themeColor="text2" w:themeShade="80"/>
          <w:lang w:val="fr-FR"/>
        </w:rPr>
        <w:t xml:space="preserve"> </w:t>
      </w:r>
      <w:proofErr w:type="spellStart"/>
      <w:r w:rsidRPr="00CA3684">
        <w:rPr>
          <w:rFonts w:cstheme="minorHAnsi"/>
          <w:color w:val="222A35" w:themeColor="text2" w:themeShade="80"/>
          <w:lang w:val="fr-FR"/>
        </w:rPr>
        <w:t>reporting</w:t>
      </w:r>
      <w:proofErr w:type="spellEnd"/>
      <w:r w:rsidR="00C44FB5">
        <w:rPr>
          <w:rFonts w:cstheme="minorHAnsi"/>
          <w:color w:val="222A35" w:themeColor="text2" w:themeShade="80"/>
          <w:lang w:val="fr-FR"/>
        </w:rPr>
        <w:t xml:space="preserve"> </w:t>
      </w:r>
      <w:r w:rsidR="00C44FB5" w:rsidRPr="00CA3684">
        <w:rPr>
          <w:rFonts w:cstheme="minorHAnsi"/>
          <w:color w:val="222A35" w:themeColor="text2" w:themeShade="80"/>
          <w:lang w:val="fr-FR"/>
        </w:rPr>
        <w:t>selon les indicateurs quantitatifs et qualitatifs</w:t>
      </w:r>
      <w:r w:rsidR="00C44FB5">
        <w:rPr>
          <w:rFonts w:cstheme="minorHAnsi"/>
          <w:color w:val="222A35" w:themeColor="text2" w:themeShade="80"/>
          <w:lang w:val="fr-FR"/>
        </w:rPr>
        <w:t xml:space="preserve">. </w:t>
      </w:r>
    </w:p>
    <w:p w14:paraId="0E27B00A" w14:textId="77777777" w:rsidR="00B37F70" w:rsidRPr="0058170C" w:rsidRDefault="00B37F70" w:rsidP="00B37F70">
      <w:pPr>
        <w:pStyle w:val="Paragraphedeliste"/>
        <w:ind w:left="360"/>
        <w:rPr>
          <w:rFonts w:cstheme="minorHAnsi"/>
          <w:color w:val="222A35" w:themeColor="text2" w:themeShade="80"/>
          <w:lang w:val="fr-FR"/>
        </w:rPr>
      </w:pPr>
    </w:p>
    <w:p w14:paraId="56B8B11A" w14:textId="77777777" w:rsidR="00B37F70" w:rsidRPr="0058170C" w:rsidRDefault="00B37F70" w:rsidP="00B37F70">
      <w:pPr>
        <w:rPr>
          <w:rFonts w:cstheme="minorHAnsi"/>
          <w:b/>
          <w:color w:val="222A35" w:themeColor="text2" w:themeShade="80"/>
          <w:lang w:val="fr-FR"/>
        </w:rPr>
      </w:pPr>
      <w:r w:rsidRPr="0058170C">
        <w:rPr>
          <w:rFonts w:cstheme="minorHAnsi"/>
          <w:b/>
          <w:color w:val="222A35" w:themeColor="text2" w:themeShade="80"/>
          <w:lang w:val="fr-FR"/>
        </w:rPr>
        <w:t>Ce poste est fait pour vous !</w:t>
      </w:r>
    </w:p>
    <w:p w14:paraId="60061E4C" w14:textId="77777777" w:rsidR="00B37F70" w:rsidRPr="0058170C" w:rsidRDefault="00B37F70" w:rsidP="00B37F70">
      <w:pPr>
        <w:rPr>
          <w:rFonts w:cstheme="minorHAnsi"/>
          <w:color w:val="222A35" w:themeColor="text2" w:themeShade="80"/>
          <w:lang w:val="fr-FR"/>
        </w:rPr>
      </w:pPr>
    </w:p>
    <w:p w14:paraId="44EAFD9C" w14:textId="77777777" w:rsidR="00B37F70" w:rsidRPr="0058170C" w:rsidRDefault="00B37F70" w:rsidP="00B37F70">
      <w:pPr>
        <w:pStyle w:val="Default"/>
        <w:rPr>
          <w:rFonts w:asciiTheme="minorHAnsi" w:hAnsiTheme="minorHAnsi" w:cstheme="minorHAnsi"/>
          <w:color w:val="222A35" w:themeColor="text2" w:themeShade="80"/>
        </w:rPr>
      </w:pPr>
    </w:p>
    <w:p w14:paraId="4B94D5A5" w14:textId="77777777" w:rsidR="00B37F70" w:rsidRPr="0058170C" w:rsidRDefault="00B37F70" w:rsidP="00B37F70">
      <w:pPr>
        <w:pStyle w:val="Default"/>
        <w:jc w:val="both"/>
        <w:rPr>
          <w:rFonts w:asciiTheme="minorHAnsi" w:hAnsiTheme="minorHAnsi" w:cstheme="minorHAnsi"/>
          <w:color w:val="222A35" w:themeColor="text2" w:themeShade="80"/>
          <w:sz w:val="21"/>
          <w:szCs w:val="21"/>
        </w:rPr>
      </w:pPr>
    </w:p>
    <w:p w14:paraId="436C8DC8" w14:textId="77777777" w:rsidR="007C4CD9" w:rsidRDefault="007C4CD9" w:rsidP="00B37F70">
      <w:pPr>
        <w:pStyle w:val="Default"/>
        <w:jc w:val="both"/>
        <w:rPr>
          <w:rFonts w:asciiTheme="minorHAnsi" w:hAnsiTheme="minorHAnsi" w:cstheme="minorHAnsi"/>
          <w:color w:val="222A35" w:themeColor="text2" w:themeShade="80"/>
          <w:sz w:val="21"/>
          <w:szCs w:val="21"/>
        </w:rPr>
      </w:pPr>
    </w:p>
    <w:p w14:paraId="6AC89DF0" w14:textId="46AF0556" w:rsidR="00B37F70" w:rsidRPr="0058170C" w:rsidRDefault="00B37F70" w:rsidP="00B37F70">
      <w:pPr>
        <w:pStyle w:val="Default"/>
        <w:jc w:val="both"/>
        <w:rPr>
          <w:rFonts w:asciiTheme="minorHAnsi" w:hAnsiTheme="minorHAnsi" w:cstheme="minorHAnsi"/>
          <w:color w:val="222A35" w:themeColor="text2" w:themeShade="80"/>
        </w:rPr>
      </w:pPr>
      <w:r w:rsidRPr="0058170C">
        <w:rPr>
          <w:rFonts w:asciiTheme="minorHAnsi" w:hAnsiTheme="minorHAnsi" w:cstheme="minorHAnsi"/>
          <w:color w:val="222A35" w:themeColor="text2" w:themeShade="80"/>
          <w:sz w:val="21"/>
          <w:szCs w:val="21"/>
        </w:rPr>
        <w:t>Dans le cadre des différents évènements à venir, Posi</w:t>
      </w:r>
      <w:r w:rsidR="00526D72">
        <w:rPr>
          <w:rFonts w:asciiTheme="minorHAnsi" w:hAnsiTheme="minorHAnsi" w:cstheme="minorHAnsi"/>
          <w:color w:val="222A35" w:themeColor="text2" w:themeShade="80"/>
          <w:sz w:val="21"/>
          <w:szCs w:val="21"/>
        </w:rPr>
        <w:t xml:space="preserve">tive Planet France recherche </w:t>
      </w:r>
      <w:proofErr w:type="spellStart"/>
      <w:proofErr w:type="gramStart"/>
      <w:r w:rsidR="00526D72">
        <w:rPr>
          <w:rFonts w:asciiTheme="minorHAnsi" w:hAnsiTheme="minorHAnsi" w:cstheme="minorHAnsi"/>
          <w:color w:val="222A35" w:themeColor="text2" w:themeShade="80"/>
          <w:sz w:val="21"/>
          <w:szCs w:val="21"/>
        </w:rPr>
        <w:t>un.</w:t>
      </w:r>
      <w:r w:rsidRPr="0058170C">
        <w:rPr>
          <w:rFonts w:asciiTheme="minorHAnsi" w:hAnsiTheme="minorHAnsi" w:cstheme="minorHAnsi"/>
          <w:color w:val="222A35" w:themeColor="text2" w:themeShade="80"/>
          <w:sz w:val="21"/>
          <w:szCs w:val="21"/>
        </w:rPr>
        <w:t>e</w:t>
      </w:r>
      <w:proofErr w:type="spellEnd"/>
      <w:proofErr w:type="gramEnd"/>
      <w:r w:rsidRPr="0058170C">
        <w:rPr>
          <w:rFonts w:asciiTheme="minorHAnsi" w:hAnsiTheme="minorHAnsi" w:cstheme="minorHAnsi"/>
          <w:b/>
          <w:color w:val="222A35" w:themeColor="text2" w:themeShade="80"/>
          <w:sz w:val="21"/>
          <w:szCs w:val="21"/>
        </w:rPr>
        <w:t xml:space="preserve"> </w:t>
      </w:r>
      <w:proofErr w:type="spellStart"/>
      <w:r w:rsidR="00526D72">
        <w:rPr>
          <w:rFonts w:asciiTheme="minorHAnsi" w:hAnsiTheme="minorHAnsi" w:cstheme="minorHAnsi"/>
          <w:b/>
          <w:bCs/>
          <w:color w:val="222A35" w:themeColor="text2" w:themeShade="80"/>
          <w:sz w:val="21"/>
          <w:szCs w:val="21"/>
        </w:rPr>
        <w:t>chargé.e</w:t>
      </w:r>
      <w:proofErr w:type="spellEnd"/>
      <w:r w:rsidRPr="0058170C">
        <w:rPr>
          <w:rFonts w:asciiTheme="minorHAnsi" w:hAnsiTheme="minorHAnsi" w:cstheme="minorHAnsi"/>
          <w:b/>
          <w:bCs/>
          <w:color w:val="222A35" w:themeColor="text2" w:themeShade="80"/>
          <w:sz w:val="21"/>
          <w:szCs w:val="21"/>
        </w:rPr>
        <w:t xml:space="preserve"> de </w:t>
      </w:r>
      <w:r>
        <w:rPr>
          <w:rFonts w:asciiTheme="minorHAnsi" w:hAnsiTheme="minorHAnsi" w:cstheme="minorHAnsi"/>
          <w:b/>
          <w:bCs/>
          <w:color w:val="222A35" w:themeColor="text2" w:themeShade="80"/>
          <w:sz w:val="21"/>
          <w:szCs w:val="21"/>
        </w:rPr>
        <w:t xml:space="preserve">mission </w:t>
      </w:r>
      <w:r w:rsidRPr="0058170C">
        <w:rPr>
          <w:rFonts w:asciiTheme="minorHAnsi" w:hAnsiTheme="minorHAnsi" w:cstheme="minorHAnsi"/>
          <w:b/>
          <w:bCs/>
          <w:color w:val="222A35" w:themeColor="text2" w:themeShade="80"/>
          <w:sz w:val="21"/>
          <w:szCs w:val="21"/>
        </w:rPr>
        <w:t xml:space="preserve">sensibilisation en entrepreneuriat sur le territoire </w:t>
      </w:r>
      <w:r>
        <w:rPr>
          <w:rFonts w:asciiTheme="minorHAnsi" w:hAnsiTheme="minorHAnsi" w:cstheme="minorHAnsi"/>
          <w:b/>
          <w:bCs/>
          <w:color w:val="222A35" w:themeColor="text2" w:themeShade="80"/>
          <w:sz w:val="21"/>
          <w:szCs w:val="21"/>
        </w:rPr>
        <w:t>des Hauts-de-</w:t>
      </w:r>
      <w:r w:rsidR="00526D72">
        <w:rPr>
          <w:rFonts w:asciiTheme="minorHAnsi" w:hAnsiTheme="minorHAnsi" w:cstheme="minorHAnsi"/>
          <w:b/>
          <w:bCs/>
          <w:color w:val="222A35" w:themeColor="text2" w:themeShade="80"/>
          <w:sz w:val="21"/>
          <w:szCs w:val="21"/>
        </w:rPr>
        <w:t>France</w:t>
      </w:r>
      <w:r w:rsidR="00526D72">
        <w:rPr>
          <w:rFonts w:asciiTheme="minorHAnsi" w:hAnsiTheme="minorHAnsi" w:cstheme="minorHAnsi"/>
          <w:bCs/>
          <w:color w:val="222A35" w:themeColor="text2" w:themeShade="80"/>
          <w:sz w:val="21"/>
          <w:szCs w:val="21"/>
        </w:rPr>
        <w:t>.</w:t>
      </w:r>
    </w:p>
    <w:p w14:paraId="76CEA8DB" w14:textId="77777777" w:rsidR="00B30A41" w:rsidRDefault="00B30A41" w:rsidP="00B37F70">
      <w:pPr>
        <w:pStyle w:val="Default"/>
        <w:spacing w:after="240"/>
        <w:rPr>
          <w:rFonts w:asciiTheme="minorHAnsi" w:hAnsiTheme="minorHAnsi" w:cstheme="minorHAnsi"/>
          <w:color w:val="222A35" w:themeColor="text2" w:themeShade="80"/>
          <w:sz w:val="21"/>
          <w:lang w:eastAsia="en-US"/>
        </w:rPr>
      </w:pPr>
    </w:p>
    <w:p w14:paraId="1A68612E" w14:textId="235108E3" w:rsidR="00B37F70" w:rsidRPr="0058170C" w:rsidRDefault="00B37F70" w:rsidP="00B37F70">
      <w:pPr>
        <w:pStyle w:val="Default"/>
        <w:spacing w:after="240"/>
        <w:rPr>
          <w:rFonts w:asciiTheme="minorHAnsi" w:hAnsiTheme="minorHAnsi" w:cstheme="minorHAnsi"/>
          <w:color w:val="222A35" w:themeColor="text2" w:themeShade="80"/>
          <w:sz w:val="21"/>
          <w:lang w:eastAsia="en-US"/>
        </w:rPr>
      </w:pPr>
      <w:r w:rsidRPr="0058170C">
        <w:rPr>
          <w:rFonts w:asciiTheme="minorHAnsi" w:hAnsiTheme="minorHAnsi" w:cstheme="minorHAnsi"/>
          <w:color w:val="222A35" w:themeColor="text2" w:themeShade="80"/>
          <w:sz w:val="21"/>
          <w:lang w:eastAsia="en-US"/>
        </w:rPr>
        <w:t>Sous la direction de la responsable</w:t>
      </w:r>
      <w:r>
        <w:rPr>
          <w:rFonts w:asciiTheme="minorHAnsi" w:hAnsiTheme="minorHAnsi" w:cstheme="minorHAnsi"/>
          <w:color w:val="222A35" w:themeColor="text2" w:themeShade="80"/>
          <w:sz w:val="21"/>
          <w:lang w:eastAsia="en-US"/>
        </w:rPr>
        <w:t xml:space="preserve"> </w:t>
      </w:r>
      <w:r w:rsidR="00B30A41">
        <w:rPr>
          <w:rFonts w:asciiTheme="minorHAnsi" w:hAnsiTheme="minorHAnsi" w:cstheme="minorHAnsi"/>
          <w:color w:val="222A35" w:themeColor="text2" w:themeShade="80"/>
          <w:sz w:val="21"/>
          <w:lang w:eastAsia="en-US"/>
        </w:rPr>
        <w:t>régionale</w:t>
      </w:r>
      <w:r w:rsidRPr="0058170C">
        <w:rPr>
          <w:rFonts w:asciiTheme="minorHAnsi" w:hAnsiTheme="minorHAnsi" w:cstheme="minorHAnsi"/>
          <w:color w:val="222A35" w:themeColor="text2" w:themeShade="80"/>
          <w:sz w:val="21"/>
          <w:lang w:eastAsia="en-US"/>
        </w:rPr>
        <w:t xml:space="preserve">, vous réaliserez les tâches suivantes : </w:t>
      </w:r>
    </w:p>
    <w:p w14:paraId="5D518F46" w14:textId="77777777" w:rsidR="00B37F70" w:rsidRPr="0058170C" w:rsidRDefault="00B37F70" w:rsidP="00B37F70">
      <w:pPr>
        <w:pStyle w:val="Paragraphedeliste"/>
        <w:numPr>
          <w:ilvl w:val="0"/>
          <w:numId w:val="3"/>
        </w:numPr>
        <w:rPr>
          <w:rFonts w:cstheme="minorHAnsi"/>
          <w:color w:val="222A35" w:themeColor="text2" w:themeShade="80"/>
          <w:lang w:val="fr-FR"/>
        </w:rPr>
      </w:pPr>
      <w:r w:rsidRPr="0058170C">
        <w:rPr>
          <w:rFonts w:cstheme="minorHAnsi"/>
          <w:b/>
          <w:color w:val="222A35" w:themeColor="text2" w:themeShade="80"/>
          <w:u w:val="single"/>
          <w:lang w:val="fr-FR"/>
        </w:rPr>
        <w:t xml:space="preserve">Mobilisation du public </w:t>
      </w:r>
    </w:p>
    <w:p w14:paraId="7615927F" w14:textId="57273EE4" w:rsidR="00B37F70" w:rsidRPr="0058170C" w:rsidRDefault="00B37F70" w:rsidP="00B37F70">
      <w:pPr>
        <w:pStyle w:val="Paragraphedeliste"/>
        <w:numPr>
          <w:ilvl w:val="1"/>
          <w:numId w:val="3"/>
        </w:numPr>
        <w:rPr>
          <w:rFonts w:cstheme="minorHAnsi"/>
          <w:color w:val="222A35" w:themeColor="text2" w:themeShade="80"/>
          <w:lang w:val="fr-FR"/>
        </w:rPr>
      </w:pPr>
      <w:r w:rsidRPr="0058170C">
        <w:rPr>
          <w:rFonts w:cstheme="minorHAnsi"/>
          <w:color w:val="222A35" w:themeColor="text2" w:themeShade="80"/>
          <w:lang w:val="fr-FR"/>
        </w:rPr>
        <w:t xml:space="preserve">Identification et </w:t>
      </w:r>
      <w:proofErr w:type="spellStart"/>
      <w:r w:rsidRPr="00CA3684">
        <w:rPr>
          <w:rFonts w:cstheme="minorHAnsi"/>
          <w:color w:val="222A35" w:themeColor="text2" w:themeShade="80"/>
          <w:lang w:val="fr-FR"/>
        </w:rPr>
        <w:t>sourcing</w:t>
      </w:r>
      <w:proofErr w:type="spellEnd"/>
      <w:r w:rsidRPr="0058170C">
        <w:rPr>
          <w:rFonts w:cstheme="minorHAnsi"/>
          <w:color w:val="222A35" w:themeColor="text2" w:themeShade="80"/>
          <w:lang w:val="fr-FR"/>
        </w:rPr>
        <w:t xml:space="preserve"> des futurs bénéficiaires </w:t>
      </w:r>
      <w:r w:rsidR="007C4CD9" w:rsidRPr="00CA3684">
        <w:rPr>
          <w:rFonts w:cstheme="minorHAnsi"/>
          <w:color w:val="222A35" w:themeColor="text2" w:themeShade="80"/>
          <w:lang w:val="fr-FR"/>
        </w:rPr>
        <w:t>de no</w:t>
      </w:r>
      <w:r w:rsidR="00B30A41" w:rsidRPr="00CA3684">
        <w:rPr>
          <w:rFonts w:cstheme="minorHAnsi"/>
          <w:color w:val="222A35" w:themeColor="text2" w:themeShade="80"/>
          <w:lang w:val="fr-FR"/>
        </w:rPr>
        <w:t>s</w:t>
      </w:r>
      <w:r w:rsidR="007C4CD9" w:rsidRPr="00CA3684">
        <w:rPr>
          <w:rFonts w:cstheme="minorHAnsi"/>
          <w:color w:val="222A35" w:themeColor="text2" w:themeShade="80"/>
          <w:lang w:val="fr-FR"/>
        </w:rPr>
        <w:t xml:space="preserve"> action</w:t>
      </w:r>
      <w:r w:rsidR="00B30A41" w:rsidRPr="00CA3684">
        <w:rPr>
          <w:rFonts w:cstheme="minorHAnsi"/>
          <w:color w:val="222A35" w:themeColor="text2" w:themeShade="80"/>
          <w:lang w:val="fr-FR"/>
        </w:rPr>
        <w:t>s, notamment celle portée par le</w:t>
      </w:r>
      <w:r w:rsidR="007C4CD9" w:rsidRPr="00CA3684">
        <w:rPr>
          <w:rFonts w:cstheme="minorHAnsi"/>
          <w:color w:val="222A35" w:themeColor="text2" w:themeShade="80"/>
          <w:lang w:val="fr-FR"/>
        </w:rPr>
        <w:t xml:space="preserve"> </w:t>
      </w:r>
      <w:r w:rsidRPr="0058170C">
        <w:rPr>
          <w:rFonts w:cstheme="minorHAnsi"/>
          <w:color w:val="222A35" w:themeColor="text2" w:themeShade="80"/>
          <w:lang w:val="fr-FR"/>
        </w:rPr>
        <w:t xml:space="preserve">PIC 100% inclusion (public défavorisé, décroché, éloigné de l’emploi, habitants des quartiers) </w:t>
      </w:r>
    </w:p>
    <w:p w14:paraId="6D37130F" w14:textId="5B414D88" w:rsidR="00B37F70" w:rsidRPr="0058170C" w:rsidRDefault="00B37F70" w:rsidP="00B37F70">
      <w:pPr>
        <w:pStyle w:val="Paragraphedeliste"/>
        <w:numPr>
          <w:ilvl w:val="1"/>
          <w:numId w:val="3"/>
        </w:numPr>
        <w:rPr>
          <w:rFonts w:cstheme="minorHAnsi"/>
          <w:color w:val="222A35" w:themeColor="text2" w:themeShade="80"/>
          <w:lang w:val="fr-FR"/>
        </w:rPr>
      </w:pPr>
      <w:r w:rsidRPr="0058170C">
        <w:rPr>
          <w:rFonts w:cstheme="minorHAnsi"/>
          <w:color w:val="222A35" w:themeColor="text2" w:themeShade="80"/>
          <w:lang w:val="fr-FR"/>
        </w:rPr>
        <w:t xml:space="preserve">Création et mise en place d’outils et d’actions de sensibilisation, </w:t>
      </w:r>
      <w:r w:rsidR="007C4CD9" w:rsidRPr="00CA3684">
        <w:rPr>
          <w:rFonts w:cstheme="minorHAnsi"/>
          <w:color w:val="222A35" w:themeColor="text2" w:themeShade="80"/>
          <w:lang w:val="fr-FR"/>
        </w:rPr>
        <w:t xml:space="preserve">animation </w:t>
      </w:r>
      <w:r w:rsidR="007C4CD9">
        <w:rPr>
          <w:rFonts w:cstheme="minorHAnsi"/>
          <w:color w:val="222A35" w:themeColor="text2" w:themeShade="80"/>
          <w:lang w:val="fr-FR"/>
        </w:rPr>
        <w:t>d’</w:t>
      </w:r>
      <w:r w:rsidRPr="0058170C">
        <w:rPr>
          <w:rFonts w:cstheme="minorHAnsi"/>
          <w:color w:val="222A35" w:themeColor="text2" w:themeShade="80"/>
          <w:lang w:val="fr-FR"/>
        </w:rPr>
        <w:t xml:space="preserve">ateliers </w:t>
      </w:r>
      <w:r w:rsidR="00BC3513" w:rsidRPr="00CA3684">
        <w:rPr>
          <w:rFonts w:cstheme="minorHAnsi"/>
          <w:color w:val="222A35" w:themeColor="text2" w:themeShade="80"/>
          <w:lang w:val="fr-FR"/>
        </w:rPr>
        <w:t>de sensibilisation à la création d’entreprise mais également d’atelier thématiques</w:t>
      </w:r>
      <w:r w:rsidR="00BC3513">
        <w:rPr>
          <w:rFonts w:cstheme="minorHAnsi"/>
          <w:color w:val="222A35" w:themeColor="text2" w:themeShade="80"/>
          <w:lang w:val="fr-FR"/>
        </w:rPr>
        <w:t xml:space="preserve"> </w:t>
      </w:r>
      <w:r w:rsidRPr="0058170C">
        <w:rPr>
          <w:rFonts w:cstheme="minorHAnsi"/>
          <w:color w:val="222A35" w:themeColor="text2" w:themeShade="80"/>
          <w:lang w:val="fr-FR"/>
        </w:rPr>
        <w:t>et réunions collectives</w:t>
      </w:r>
    </w:p>
    <w:p w14:paraId="3835ABE0" w14:textId="77777777" w:rsidR="00B37F70" w:rsidRPr="0058170C" w:rsidRDefault="00B37F70" w:rsidP="00B37F70">
      <w:pPr>
        <w:pStyle w:val="Paragraphedeliste"/>
        <w:numPr>
          <w:ilvl w:val="1"/>
          <w:numId w:val="3"/>
        </w:numPr>
        <w:rPr>
          <w:rFonts w:cstheme="minorHAnsi"/>
          <w:color w:val="222A35" w:themeColor="text2" w:themeShade="80"/>
          <w:lang w:val="fr-FR"/>
        </w:rPr>
      </w:pPr>
      <w:r w:rsidRPr="0058170C">
        <w:rPr>
          <w:rFonts w:cstheme="minorHAnsi"/>
          <w:color w:val="222A35" w:themeColor="text2" w:themeShade="80"/>
          <w:lang w:val="fr-FR"/>
        </w:rPr>
        <w:t>Conception des événements de sensibilisat</w:t>
      </w:r>
      <w:r w:rsidR="00526D72">
        <w:rPr>
          <w:rFonts w:cstheme="minorHAnsi"/>
          <w:color w:val="222A35" w:themeColor="text2" w:themeShade="80"/>
          <w:lang w:val="fr-FR"/>
        </w:rPr>
        <w:t xml:space="preserve">ion en binôme avec le/la </w:t>
      </w:r>
      <w:proofErr w:type="spellStart"/>
      <w:proofErr w:type="gramStart"/>
      <w:r w:rsidR="00526D72">
        <w:rPr>
          <w:rFonts w:cstheme="minorHAnsi"/>
          <w:color w:val="222A35" w:themeColor="text2" w:themeShade="80"/>
          <w:lang w:val="fr-FR"/>
        </w:rPr>
        <w:t>chargé.e</w:t>
      </w:r>
      <w:proofErr w:type="spellEnd"/>
      <w:proofErr w:type="gramEnd"/>
      <w:r w:rsidRPr="0058170C">
        <w:rPr>
          <w:rFonts w:cstheme="minorHAnsi"/>
          <w:color w:val="222A35" w:themeColor="text2" w:themeShade="80"/>
          <w:lang w:val="fr-FR"/>
        </w:rPr>
        <w:t xml:space="preserve"> de communication </w:t>
      </w:r>
    </w:p>
    <w:p w14:paraId="11F02555" w14:textId="04A59967" w:rsidR="00B37F70" w:rsidRPr="0058170C" w:rsidRDefault="00B37F70" w:rsidP="00B37F70">
      <w:pPr>
        <w:pStyle w:val="Paragraphedeliste"/>
        <w:numPr>
          <w:ilvl w:val="1"/>
          <w:numId w:val="3"/>
        </w:numPr>
        <w:rPr>
          <w:rFonts w:cstheme="minorHAnsi"/>
          <w:color w:val="222A35" w:themeColor="text2" w:themeShade="80"/>
          <w:lang w:val="fr-FR"/>
        </w:rPr>
      </w:pPr>
      <w:r w:rsidRPr="0058170C">
        <w:rPr>
          <w:rFonts w:cstheme="minorHAnsi"/>
          <w:color w:val="222A35" w:themeColor="text2" w:themeShade="80"/>
          <w:lang w:val="fr-FR"/>
        </w:rPr>
        <w:t>Intervention auprès des bénéficiaires tout au lo</w:t>
      </w:r>
      <w:r w:rsidR="00C44FB5">
        <w:rPr>
          <w:rFonts w:cstheme="minorHAnsi"/>
          <w:color w:val="222A35" w:themeColor="text2" w:themeShade="80"/>
          <w:lang w:val="fr-FR"/>
        </w:rPr>
        <w:t>ng du parcours d’accompagnement</w:t>
      </w:r>
      <w:r w:rsidR="00B12295">
        <w:rPr>
          <w:rFonts w:cstheme="minorHAnsi"/>
          <w:color w:val="222A35" w:themeColor="text2" w:themeShade="80"/>
          <w:lang w:val="fr-FR"/>
        </w:rPr>
        <w:t xml:space="preserve"> </w:t>
      </w:r>
      <w:r w:rsidR="00B12295" w:rsidRPr="00CA3684">
        <w:rPr>
          <w:rFonts w:cstheme="minorHAnsi"/>
          <w:color w:val="222A35" w:themeColor="text2" w:themeShade="80"/>
          <w:lang w:val="fr-FR"/>
        </w:rPr>
        <w:t>(entretien direct et phoning)</w:t>
      </w:r>
    </w:p>
    <w:p w14:paraId="3656B9AB" w14:textId="77777777" w:rsidR="00B37F70" w:rsidRPr="0058170C" w:rsidRDefault="00B37F70" w:rsidP="00B37F70">
      <w:pPr>
        <w:pStyle w:val="Paragraphedeliste"/>
        <w:ind w:left="1440"/>
        <w:rPr>
          <w:rFonts w:cstheme="minorHAnsi"/>
          <w:b/>
          <w:color w:val="222A35" w:themeColor="text2" w:themeShade="80"/>
          <w:lang w:val="fr-FR"/>
        </w:rPr>
      </w:pPr>
    </w:p>
    <w:p w14:paraId="00F74006" w14:textId="77777777" w:rsidR="00B37F70" w:rsidRPr="0058170C" w:rsidRDefault="00B37F70" w:rsidP="00B37F70">
      <w:pPr>
        <w:pStyle w:val="Paragraphedeliste"/>
        <w:numPr>
          <w:ilvl w:val="0"/>
          <w:numId w:val="3"/>
        </w:numPr>
        <w:rPr>
          <w:rFonts w:cstheme="minorHAnsi"/>
          <w:b/>
          <w:color w:val="222A35" w:themeColor="text2" w:themeShade="80"/>
          <w:u w:val="single"/>
          <w:lang w:val="fr-FR"/>
        </w:rPr>
      </w:pPr>
      <w:r w:rsidRPr="0058170C">
        <w:rPr>
          <w:rFonts w:cstheme="minorHAnsi"/>
          <w:b/>
          <w:color w:val="222A35" w:themeColor="text2" w:themeShade="80"/>
          <w:u w:val="single"/>
          <w:lang w:val="fr-FR"/>
        </w:rPr>
        <w:t>Animation du réseau partenaires</w:t>
      </w:r>
    </w:p>
    <w:p w14:paraId="4F9963D9" w14:textId="77777777" w:rsidR="00B37F70" w:rsidRPr="0058170C" w:rsidRDefault="00B37F70" w:rsidP="00B37F70">
      <w:pPr>
        <w:pStyle w:val="Paragraphedeliste"/>
        <w:numPr>
          <w:ilvl w:val="1"/>
          <w:numId w:val="3"/>
        </w:numPr>
        <w:rPr>
          <w:rFonts w:cstheme="minorHAnsi"/>
          <w:color w:val="222A35" w:themeColor="text2" w:themeShade="80"/>
          <w:lang w:val="fr-FR"/>
        </w:rPr>
      </w:pPr>
      <w:r w:rsidRPr="0058170C">
        <w:rPr>
          <w:rFonts w:cstheme="minorHAnsi"/>
          <w:color w:val="222A35" w:themeColor="text2" w:themeShade="80"/>
          <w:lang w:val="fr-FR"/>
        </w:rPr>
        <w:t>Cartographier les acteurs clés de l’insertion, de l’emploi, de la cohésion sociale au niveau régional</w:t>
      </w:r>
    </w:p>
    <w:p w14:paraId="3D443D49" w14:textId="118FA981" w:rsidR="00B37F70" w:rsidRDefault="00B37F70" w:rsidP="00B37F70">
      <w:pPr>
        <w:pStyle w:val="Paragraphedeliste"/>
        <w:numPr>
          <w:ilvl w:val="1"/>
          <w:numId w:val="3"/>
        </w:numPr>
        <w:rPr>
          <w:rFonts w:cstheme="minorHAnsi"/>
          <w:color w:val="222A35" w:themeColor="text2" w:themeShade="80"/>
          <w:lang w:val="fr-FR"/>
        </w:rPr>
      </w:pPr>
      <w:r w:rsidRPr="0058170C">
        <w:rPr>
          <w:rFonts w:cstheme="minorHAnsi"/>
          <w:color w:val="222A35" w:themeColor="text2" w:themeShade="80"/>
          <w:lang w:val="fr-FR"/>
        </w:rPr>
        <w:t xml:space="preserve">Créer et animer un réseau partenarial : construire des relations durables avec les partenaires associatifs locaux </w:t>
      </w:r>
      <w:r w:rsidR="00B30A41" w:rsidRPr="00CA3684">
        <w:rPr>
          <w:rFonts w:cstheme="minorHAnsi"/>
          <w:color w:val="222A35" w:themeColor="text2" w:themeShade="80"/>
          <w:lang w:val="fr-FR"/>
        </w:rPr>
        <w:t>en lien avec les équipes du territoire concerné</w:t>
      </w:r>
    </w:p>
    <w:p w14:paraId="3B5B216A" w14:textId="7AF25FB6" w:rsidR="000E3726" w:rsidRPr="00CA3684" w:rsidRDefault="000E3726" w:rsidP="00B37F70">
      <w:pPr>
        <w:pStyle w:val="Paragraphedeliste"/>
        <w:numPr>
          <w:ilvl w:val="1"/>
          <w:numId w:val="3"/>
        </w:numPr>
        <w:rPr>
          <w:rFonts w:cstheme="minorHAnsi"/>
          <w:color w:val="222A35" w:themeColor="text2" w:themeShade="80"/>
          <w:lang w:val="fr-FR"/>
        </w:rPr>
      </w:pPr>
      <w:r w:rsidRPr="00CA3684">
        <w:rPr>
          <w:rFonts w:cstheme="minorHAnsi"/>
          <w:color w:val="222A35" w:themeColor="text2" w:themeShade="80"/>
          <w:lang w:val="fr-FR"/>
        </w:rPr>
        <w:t xml:space="preserve">Etre force de proposition pour </w:t>
      </w:r>
      <w:r w:rsidR="00585D8E" w:rsidRPr="00CA3684">
        <w:rPr>
          <w:rFonts w:cstheme="minorHAnsi"/>
          <w:color w:val="222A35" w:themeColor="text2" w:themeShade="80"/>
          <w:lang w:val="fr-FR"/>
        </w:rPr>
        <w:t>trouver de nouveaux moyens ou de nouveaux partenaires pour développer l’action PIC 100% inclusion et mieux toucher le public.</w:t>
      </w:r>
    </w:p>
    <w:p w14:paraId="01997B0C" w14:textId="77777777" w:rsidR="00B37F70" w:rsidRPr="0058170C" w:rsidRDefault="00B37F70" w:rsidP="00B37F70">
      <w:pPr>
        <w:pStyle w:val="Paragraphedeliste"/>
        <w:numPr>
          <w:ilvl w:val="1"/>
          <w:numId w:val="3"/>
        </w:numPr>
        <w:rPr>
          <w:rFonts w:cstheme="minorHAnsi"/>
          <w:color w:val="222A35" w:themeColor="text2" w:themeShade="80"/>
          <w:lang w:val="fr-FR"/>
        </w:rPr>
      </w:pPr>
      <w:r w:rsidRPr="0058170C">
        <w:rPr>
          <w:rFonts w:cstheme="minorHAnsi"/>
          <w:color w:val="222A35" w:themeColor="text2" w:themeShade="80"/>
          <w:lang w:val="fr-FR"/>
        </w:rPr>
        <w:t>Comprendre les enjeux et les besoins de l’association, p</w:t>
      </w:r>
      <w:r w:rsidR="00352593">
        <w:rPr>
          <w:rFonts w:cstheme="minorHAnsi"/>
          <w:color w:val="222A35" w:themeColor="text2" w:themeShade="80"/>
          <w:lang w:val="fr-FR"/>
        </w:rPr>
        <w:t>romouvoir les actions de PPF en Hauts-de-</w:t>
      </w:r>
      <w:r w:rsidRPr="0058170C">
        <w:rPr>
          <w:rFonts w:cstheme="minorHAnsi"/>
          <w:color w:val="222A35" w:themeColor="text2" w:themeShade="80"/>
          <w:lang w:val="fr-FR"/>
        </w:rPr>
        <w:t xml:space="preserve">France </w:t>
      </w:r>
    </w:p>
    <w:p w14:paraId="45FB0818" w14:textId="77777777" w:rsidR="00B37F70" w:rsidRPr="00131E2B" w:rsidRDefault="00B37F70" w:rsidP="00B37F70">
      <w:pPr>
        <w:rPr>
          <w:color w:val="1E344B"/>
          <w:lang w:val="fr-FR"/>
        </w:rPr>
      </w:pPr>
    </w:p>
    <w:p w14:paraId="5608BF99" w14:textId="77777777" w:rsidR="00B37F70" w:rsidRPr="00BB63E6" w:rsidRDefault="00B37F70" w:rsidP="00B37F70">
      <w:pPr>
        <w:pStyle w:val="Titre1"/>
        <w:numPr>
          <w:ilvl w:val="0"/>
          <w:numId w:val="0"/>
        </w:numPr>
        <w:spacing w:before="0" w:after="0"/>
      </w:pPr>
      <w:r w:rsidRPr="00BB63E6">
        <w:t>Conditions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369"/>
        <w:gridCol w:w="6232"/>
      </w:tblGrid>
      <w:tr w:rsidR="00B37F70" w:rsidRPr="0058170C" w14:paraId="467F23F6" w14:textId="77777777" w:rsidTr="23CA068D">
        <w:trPr>
          <w:trHeight w:val="105"/>
        </w:trPr>
        <w:tc>
          <w:tcPr>
            <w:tcW w:w="3369" w:type="dxa"/>
            <w:tcBorders>
              <w:top w:val="nil"/>
              <w:left w:val="nil"/>
              <w:bottom w:val="nil"/>
              <w:right w:val="nil"/>
            </w:tcBorders>
          </w:tcPr>
          <w:p w14:paraId="76D2CAA8" w14:textId="77777777" w:rsidR="00B37F70" w:rsidRPr="0058170C" w:rsidRDefault="00B37F70" w:rsidP="001328B7">
            <w:pPr>
              <w:pStyle w:val="Default"/>
              <w:rPr>
                <w:color w:val="auto"/>
                <w:sz w:val="21"/>
                <w:szCs w:val="21"/>
              </w:rPr>
            </w:pPr>
            <w:r w:rsidRPr="0058170C">
              <w:rPr>
                <w:b/>
                <w:bCs/>
                <w:color w:val="auto"/>
                <w:sz w:val="21"/>
                <w:szCs w:val="21"/>
              </w:rPr>
              <w:t xml:space="preserve">Lieu de travail </w:t>
            </w:r>
          </w:p>
        </w:tc>
        <w:tc>
          <w:tcPr>
            <w:tcW w:w="6232" w:type="dxa"/>
            <w:tcBorders>
              <w:top w:val="nil"/>
              <w:left w:val="nil"/>
              <w:bottom w:val="nil"/>
              <w:right w:val="nil"/>
            </w:tcBorders>
          </w:tcPr>
          <w:p w14:paraId="1173B431" w14:textId="77777777" w:rsidR="00B30A41" w:rsidRDefault="00B37F70" w:rsidP="001328B7">
            <w:pPr>
              <w:pStyle w:val="Default"/>
              <w:rPr>
                <w:color w:val="1E344B"/>
                <w:sz w:val="21"/>
                <w:szCs w:val="21"/>
              </w:rPr>
            </w:pPr>
            <w:r w:rsidRPr="00283C99">
              <w:rPr>
                <w:color w:val="1E344B"/>
                <w:sz w:val="21"/>
                <w:szCs w:val="21"/>
              </w:rPr>
              <w:t xml:space="preserve">Déplacements fréquents en </w:t>
            </w:r>
            <w:r w:rsidR="00352593">
              <w:rPr>
                <w:color w:val="1E344B"/>
                <w:sz w:val="21"/>
                <w:szCs w:val="21"/>
              </w:rPr>
              <w:t>Hauts</w:t>
            </w:r>
            <w:r w:rsidRPr="00283C99">
              <w:rPr>
                <w:color w:val="1E344B"/>
                <w:sz w:val="21"/>
                <w:szCs w:val="21"/>
              </w:rPr>
              <w:t xml:space="preserve">-de-France </w:t>
            </w:r>
          </w:p>
          <w:p w14:paraId="3B48688D" w14:textId="2E3DBC76" w:rsidR="00B37F70" w:rsidRPr="00283C99" w:rsidRDefault="00B37F70" w:rsidP="001328B7">
            <w:pPr>
              <w:pStyle w:val="Default"/>
              <w:rPr>
                <w:color w:val="1E344B"/>
                <w:sz w:val="21"/>
                <w:szCs w:val="21"/>
              </w:rPr>
            </w:pPr>
            <w:r w:rsidRPr="00283C99">
              <w:rPr>
                <w:color w:val="1E344B"/>
                <w:sz w:val="21"/>
                <w:szCs w:val="21"/>
              </w:rPr>
              <w:t>(</w:t>
            </w:r>
            <w:proofErr w:type="gramStart"/>
            <w:r w:rsidR="00B30A41">
              <w:rPr>
                <w:color w:val="1E344B"/>
                <w:sz w:val="21"/>
                <w:szCs w:val="21"/>
              </w:rPr>
              <w:t>les</w:t>
            </w:r>
            <w:proofErr w:type="gramEnd"/>
            <w:r w:rsidR="00B30A41">
              <w:rPr>
                <w:color w:val="1E344B"/>
                <w:sz w:val="21"/>
                <w:szCs w:val="21"/>
              </w:rPr>
              <w:t xml:space="preserve"> antennes sont basées à R</w:t>
            </w:r>
            <w:r w:rsidR="00C33A59">
              <w:rPr>
                <w:color w:val="1E344B"/>
                <w:sz w:val="21"/>
                <w:szCs w:val="21"/>
              </w:rPr>
              <w:t xml:space="preserve">oubaix, </w:t>
            </w:r>
            <w:r w:rsidR="001304E7">
              <w:rPr>
                <w:color w:val="1E344B"/>
                <w:sz w:val="21"/>
                <w:szCs w:val="21"/>
              </w:rPr>
              <w:t>Saint Quentin</w:t>
            </w:r>
            <w:r w:rsidR="00C33A59">
              <w:rPr>
                <w:color w:val="1E344B"/>
                <w:sz w:val="21"/>
                <w:szCs w:val="21"/>
              </w:rPr>
              <w:t xml:space="preserve"> et Amiens</w:t>
            </w:r>
            <w:r w:rsidRPr="00283C99">
              <w:rPr>
                <w:color w:val="1E344B"/>
                <w:sz w:val="21"/>
                <w:szCs w:val="21"/>
              </w:rPr>
              <w:t>)</w:t>
            </w:r>
          </w:p>
          <w:p w14:paraId="049F31CB" w14:textId="77777777" w:rsidR="00B37F70" w:rsidRPr="00283C99" w:rsidRDefault="00B37F70" w:rsidP="001328B7">
            <w:pPr>
              <w:pStyle w:val="Default"/>
              <w:rPr>
                <w:color w:val="1E344B"/>
                <w:sz w:val="21"/>
                <w:szCs w:val="21"/>
              </w:rPr>
            </w:pPr>
          </w:p>
        </w:tc>
      </w:tr>
      <w:tr w:rsidR="00B37F70" w:rsidRPr="0058170C" w14:paraId="55A9AFD8" w14:textId="77777777" w:rsidTr="23CA068D">
        <w:trPr>
          <w:trHeight w:val="105"/>
        </w:trPr>
        <w:tc>
          <w:tcPr>
            <w:tcW w:w="3369" w:type="dxa"/>
            <w:tcBorders>
              <w:top w:val="nil"/>
              <w:left w:val="nil"/>
              <w:bottom w:val="nil"/>
              <w:right w:val="nil"/>
            </w:tcBorders>
          </w:tcPr>
          <w:p w14:paraId="1C718EB5" w14:textId="77777777" w:rsidR="00B37F70" w:rsidRPr="0058170C" w:rsidRDefault="00B37F70" w:rsidP="001328B7">
            <w:pPr>
              <w:pStyle w:val="Default"/>
              <w:rPr>
                <w:color w:val="auto"/>
                <w:sz w:val="21"/>
                <w:szCs w:val="21"/>
              </w:rPr>
            </w:pPr>
            <w:r w:rsidRPr="0058170C">
              <w:rPr>
                <w:b/>
                <w:bCs/>
                <w:color w:val="auto"/>
                <w:sz w:val="21"/>
                <w:szCs w:val="21"/>
              </w:rPr>
              <w:t xml:space="preserve">Type de contrat </w:t>
            </w:r>
          </w:p>
        </w:tc>
        <w:tc>
          <w:tcPr>
            <w:tcW w:w="6232" w:type="dxa"/>
            <w:tcBorders>
              <w:top w:val="nil"/>
              <w:left w:val="nil"/>
              <w:bottom w:val="nil"/>
              <w:right w:val="nil"/>
            </w:tcBorders>
            <w:shd w:val="clear" w:color="auto" w:fill="auto"/>
          </w:tcPr>
          <w:p w14:paraId="660EEFC1" w14:textId="23C88B87" w:rsidR="00B37F70" w:rsidRPr="00CA3684" w:rsidRDefault="00CA3684" w:rsidP="001328B7">
            <w:pPr>
              <w:pStyle w:val="Default"/>
              <w:rPr>
                <w:color w:val="1E344B"/>
                <w:sz w:val="21"/>
                <w:szCs w:val="21"/>
              </w:rPr>
            </w:pPr>
            <w:r>
              <w:rPr>
                <w:color w:val="1E344B"/>
                <w:sz w:val="21"/>
                <w:szCs w:val="21"/>
              </w:rPr>
              <w:t>CDD d</w:t>
            </w:r>
            <w:bookmarkStart w:id="0" w:name="_GoBack"/>
            <w:bookmarkEnd w:id="0"/>
            <w:r>
              <w:rPr>
                <w:color w:val="1E344B"/>
                <w:sz w:val="21"/>
                <w:szCs w:val="21"/>
              </w:rPr>
              <w:t>e 6 mois avec possibilité d’évolution vers un CDI</w:t>
            </w:r>
          </w:p>
          <w:p w14:paraId="2D9AF1BA" w14:textId="54D42F8E" w:rsidR="00B30A41" w:rsidRPr="00CA3684" w:rsidRDefault="00B30A41" w:rsidP="001328B7">
            <w:pPr>
              <w:pStyle w:val="Default"/>
              <w:rPr>
                <w:color w:val="1E344B"/>
                <w:sz w:val="21"/>
                <w:szCs w:val="21"/>
              </w:rPr>
            </w:pPr>
            <w:r w:rsidRPr="00CA3684">
              <w:rPr>
                <w:color w:val="1E344B"/>
                <w:sz w:val="21"/>
                <w:szCs w:val="21"/>
              </w:rPr>
              <w:t>Mutuelle et titres restaurant</w:t>
            </w:r>
          </w:p>
        </w:tc>
      </w:tr>
      <w:tr w:rsidR="00B37F70" w:rsidRPr="0058170C" w14:paraId="41C18E93" w14:textId="77777777" w:rsidTr="23CA068D">
        <w:trPr>
          <w:trHeight w:val="113"/>
        </w:trPr>
        <w:tc>
          <w:tcPr>
            <w:tcW w:w="3369" w:type="dxa"/>
            <w:tcBorders>
              <w:top w:val="nil"/>
              <w:left w:val="nil"/>
              <w:bottom w:val="nil"/>
              <w:right w:val="nil"/>
            </w:tcBorders>
          </w:tcPr>
          <w:p w14:paraId="4F3F1C43" w14:textId="77777777" w:rsidR="00B37F70" w:rsidRPr="0058170C" w:rsidRDefault="00B37F70" w:rsidP="001328B7">
            <w:pPr>
              <w:pStyle w:val="Default"/>
              <w:rPr>
                <w:color w:val="auto"/>
                <w:sz w:val="21"/>
                <w:szCs w:val="21"/>
              </w:rPr>
            </w:pPr>
            <w:r w:rsidRPr="0058170C">
              <w:rPr>
                <w:b/>
                <w:bCs/>
                <w:color w:val="auto"/>
                <w:sz w:val="21"/>
                <w:szCs w:val="21"/>
              </w:rPr>
              <w:t xml:space="preserve">Expérience </w:t>
            </w:r>
          </w:p>
        </w:tc>
        <w:tc>
          <w:tcPr>
            <w:tcW w:w="6232" w:type="dxa"/>
            <w:tcBorders>
              <w:top w:val="nil"/>
              <w:left w:val="nil"/>
              <w:bottom w:val="nil"/>
              <w:right w:val="nil"/>
            </w:tcBorders>
          </w:tcPr>
          <w:p w14:paraId="5277010D" w14:textId="6710AD16" w:rsidR="00B37F70" w:rsidRPr="00283C99" w:rsidRDefault="00B37F70" w:rsidP="00B30A41">
            <w:pPr>
              <w:pStyle w:val="Default"/>
              <w:rPr>
                <w:color w:val="1E344B"/>
                <w:sz w:val="21"/>
                <w:szCs w:val="21"/>
              </w:rPr>
            </w:pPr>
            <w:r w:rsidRPr="00D645CA">
              <w:rPr>
                <w:color w:val="1E344B"/>
                <w:sz w:val="21"/>
                <w:szCs w:val="21"/>
              </w:rPr>
              <w:t>1</w:t>
            </w:r>
            <w:r w:rsidRPr="00283C99">
              <w:rPr>
                <w:color w:val="1E344B"/>
                <w:sz w:val="21"/>
                <w:szCs w:val="21"/>
              </w:rPr>
              <w:t xml:space="preserve">ère </w:t>
            </w:r>
            <w:r w:rsidRPr="00D645CA">
              <w:rPr>
                <w:color w:val="1E344B"/>
                <w:sz w:val="21"/>
                <w:szCs w:val="21"/>
              </w:rPr>
              <w:t xml:space="preserve">expérience </w:t>
            </w:r>
            <w:r w:rsidR="00C44FB5" w:rsidRPr="00CA3684">
              <w:rPr>
                <w:b/>
                <w:color w:val="1E344B"/>
                <w:sz w:val="22"/>
                <w:szCs w:val="21"/>
              </w:rPr>
              <w:t>indispensable</w:t>
            </w:r>
            <w:r w:rsidR="00B30A41" w:rsidRPr="00CA3684">
              <w:rPr>
                <w:color w:val="1E344B"/>
                <w:sz w:val="22"/>
                <w:szCs w:val="21"/>
              </w:rPr>
              <w:t xml:space="preserve"> </w:t>
            </w:r>
            <w:r w:rsidR="00B30A41" w:rsidRPr="00CA3684">
              <w:rPr>
                <w:color w:val="1E344B"/>
                <w:sz w:val="21"/>
                <w:szCs w:val="21"/>
              </w:rPr>
              <w:t>(secteur social, économie, commerce, mais ouvert à tout autre type d’expérience également)</w:t>
            </w:r>
          </w:p>
        </w:tc>
      </w:tr>
      <w:tr w:rsidR="00B37F70" w:rsidRPr="0058170C" w14:paraId="7B0896E2" w14:textId="77777777" w:rsidTr="23CA068D">
        <w:trPr>
          <w:trHeight w:val="105"/>
        </w:trPr>
        <w:tc>
          <w:tcPr>
            <w:tcW w:w="3369" w:type="dxa"/>
            <w:tcBorders>
              <w:top w:val="nil"/>
              <w:left w:val="nil"/>
              <w:bottom w:val="nil"/>
              <w:right w:val="nil"/>
            </w:tcBorders>
          </w:tcPr>
          <w:p w14:paraId="5DA8F599" w14:textId="77777777" w:rsidR="00B37F70" w:rsidRPr="0058170C" w:rsidRDefault="00B37F70" w:rsidP="001328B7">
            <w:pPr>
              <w:pStyle w:val="Default"/>
              <w:rPr>
                <w:color w:val="auto"/>
                <w:sz w:val="21"/>
                <w:szCs w:val="21"/>
              </w:rPr>
            </w:pPr>
            <w:r w:rsidRPr="0058170C">
              <w:rPr>
                <w:b/>
                <w:bCs/>
                <w:color w:val="auto"/>
                <w:sz w:val="21"/>
                <w:szCs w:val="21"/>
              </w:rPr>
              <w:t xml:space="preserve">Formation / compétences </w:t>
            </w:r>
          </w:p>
        </w:tc>
        <w:tc>
          <w:tcPr>
            <w:tcW w:w="6232" w:type="dxa"/>
            <w:tcBorders>
              <w:top w:val="nil"/>
              <w:left w:val="nil"/>
              <w:bottom w:val="nil"/>
              <w:right w:val="nil"/>
            </w:tcBorders>
          </w:tcPr>
          <w:p w14:paraId="53128261" w14:textId="529C4056" w:rsidR="00B37F70" w:rsidRPr="00283C99" w:rsidRDefault="00B37F70" w:rsidP="001328B7">
            <w:pPr>
              <w:pStyle w:val="Default"/>
              <w:rPr>
                <w:color w:val="1E344B"/>
                <w:sz w:val="21"/>
                <w:szCs w:val="21"/>
              </w:rPr>
            </w:pPr>
            <w:r w:rsidRPr="00283C99">
              <w:rPr>
                <w:color w:val="1E344B"/>
                <w:sz w:val="21"/>
                <w:szCs w:val="21"/>
              </w:rPr>
              <w:t>Comp</w:t>
            </w:r>
            <w:r w:rsidR="00D42AD6">
              <w:rPr>
                <w:color w:val="1E344B"/>
                <w:sz w:val="21"/>
                <w:szCs w:val="21"/>
              </w:rPr>
              <w:t>étences en animation (</w:t>
            </w:r>
            <w:r w:rsidR="00D42AD6" w:rsidRPr="00CA3684">
              <w:rPr>
                <w:color w:val="1E344B"/>
                <w:sz w:val="21"/>
                <w:szCs w:val="21"/>
              </w:rPr>
              <w:t>type accompagnement dans l’insertion</w:t>
            </w:r>
            <w:r w:rsidRPr="00CA3684">
              <w:rPr>
                <w:color w:val="1E344B"/>
                <w:sz w:val="21"/>
                <w:szCs w:val="21"/>
              </w:rPr>
              <w:t xml:space="preserve">, </w:t>
            </w:r>
            <w:r w:rsidR="00B30A41" w:rsidRPr="00CA3684">
              <w:rPr>
                <w:color w:val="1E344B"/>
                <w:sz w:val="21"/>
                <w:szCs w:val="21"/>
              </w:rPr>
              <w:t xml:space="preserve">recherche d’emploi, </w:t>
            </w:r>
            <w:r w:rsidR="00D42AD6" w:rsidRPr="00CA3684">
              <w:rPr>
                <w:color w:val="1E344B"/>
                <w:sz w:val="21"/>
                <w:szCs w:val="21"/>
              </w:rPr>
              <w:t>entrepreneuriat</w:t>
            </w:r>
            <w:r w:rsidR="00B30A41" w:rsidRPr="00CA3684">
              <w:rPr>
                <w:color w:val="1E344B"/>
                <w:sz w:val="21"/>
                <w:szCs w:val="21"/>
              </w:rPr>
              <w:t>)</w:t>
            </w:r>
            <w:r w:rsidR="00D42AD6" w:rsidRPr="00CA3684">
              <w:rPr>
                <w:color w:val="1E344B"/>
                <w:sz w:val="21"/>
                <w:szCs w:val="21"/>
              </w:rPr>
              <w:t xml:space="preserve"> </w:t>
            </w:r>
            <w:r w:rsidRPr="00283C99">
              <w:rPr>
                <w:color w:val="1E344B"/>
                <w:sz w:val="21"/>
                <w:szCs w:val="21"/>
              </w:rPr>
              <w:t>gestion de projet, compétence</w:t>
            </w:r>
            <w:r w:rsidR="004C5497">
              <w:rPr>
                <w:color w:val="1E344B"/>
                <w:sz w:val="21"/>
                <w:szCs w:val="21"/>
              </w:rPr>
              <w:t>s informatiques et bureautiques</w:t>
            </w:r>
            <w:r w:rsidRPr="00283C99">
              <w:rPr>
                <w:color w:val="1E344B"/>
                <w:sz w:val="21"/>
                <w:szCs w:val="21"/>
              </w:rPr>
              <w:t xml:space="preserve">, </w:t>
            </w:r>
            <w:r w:rsidR="00B30A41" w:rsidRPr="00B30A41">
              <w:rPr>
                <w:color w:val="1E344B"/>
                <w:sz w:val="21"/>
                <w:szCs w:val="21"/>
              </w:rPr>
              <w:t>autonomie</w:t>
            </w:r>
          </w:p>
        </w:tc>
      </w:tr>
      <w:tr w:rsidR="00B37F70" w14:paraId="62486C05" w14:textId="77777777" w:rsidTr="23CA068D">
        <w:trPr>
          <w:trHeight w:val="233"/>
        </w:trPr>
        <w:tc>
          <w:tcPr>
            <w:tcW w:w="3369" w:type="dxa"/>
            <w:tcBorders>
              <w:top w:val="nil"/>
            </w:tcBorders>
          </w:tcPr>
          <w:p w14:paraId="4101652C" w14:textId="77777777" w:rsidR="00B37F70" w:rsidRPr="00131E2B" w:rsidRDefault="00B37F70" w:rsidP="001328B7">
            <w:pPr>
              <w:pStyle w:val="Default"/>
              <w:rPr>
                <w:b/>
                <w:bCs/>
                <w:color w:val="1E344B"/>
                <w:sz w:val="21"/>
                <w:szCs w:val="21"/>
              </w:rPr>
            </w:pPr>
          </w:p>
        </w:tc>
        <w:tc>
          <w:tcPr>
            <w:tcW w:w="6232" w:type="dxa"/>
            <w:tcBorders>
              <w:top w:val="nil"/>
            </w:tcBorders>
          </w:tcPr>
          <w:p w14:paraId="4B99056E" w14:textId="77777777" w:rsidR="00B37F70" w:rsidRPr="00131E2B" w:rsidRDefault="00B37F70" w:rsidP="001328B7">
            <w:pPr>
              <w:pStyle w:val="Default"/>
              <w:rPr>
                <w:color w:val="1E344B"/>
                <w:sz w:val="21"/>
                <w:szCs w:val="21"/>
              </w:rPr>
            </w:pPr>
          </w:p>
        </w:tc>
      </w:tr>
    </w:tbl>
    <w:p w14:paraId="03EFC69E" w14:textId="77777777" w:rsidR="00B37F70" w:rsidRPr="00BB63E6" w:rsidRDefault="00B37F70" w:rsidP="00B37F70">
      <w:pPr>
        <w:pStyle w:val="Titre1"/>
        <w:numPr>
          <w:ilvl w:val="0"/>
          <w:numId w:val="0"/>
        </w:numPr>
        <w:spacing w:before="0" w:after="0"/>
      </w:pPr>
      <w:r w:rsidRPr="00BB63E6">
        <w:t xml:space="preserve">Contact </w:t>
      </w:r>
    </w:p>
    <w:p w14:paraId="2ED93DEB" w14:textId="6412D971" w:rsidR="00B37F70" w:rsidRPr="00283C99" w:rsidRDefault="00B37F70" w:rsidP="00B37F70">
      <w:pPr>
        <w:pStyle w:val="Default"/>
        <w:rPr>
          <w:b/>
          <w:color w:val="1E344B"/>
          <w:sz w:val="22"/>
        </w:rPr>
      </w:pPr>
      <w:r w:rsidRPr="00283C99">
        <w:rPr>
          <w:color w:val="1E344B"/>
          <w:sz w:val="20"/>
          <w:szCs w:val="21"/>
        </w:rPr>
        <w:t xml:space="preserve">Envoyer CV + lettre de motivation à  </w:t>
      </w:r>
      <w:hyperlink r:id="rId10" w:history="1">
        <w:r w:rsidR="00935557" w:rsidRPr="00E83A2E">
          <w:rPr>
            <w:rStyle w:val="Lienhypertexte"/>
            <w:b/>
            <w:sz w:val="22"/>
          </w:rPr>
          <w:t>recrutement@positiveplanet.ngo</w:t>
        </w:r>
      </w:hyperlink>
    </w:p>
    <w:p w14:paraId="1299C43A" w14:textId="77777777" w:rsidR="00B37F70" w:rsidRPr="00283C99" w:rsidRDefault="00B37F70" w:rsidP="00B37F70">
      <w:pPr>
        <w:pStyle w:val="Default"/>
        <w:rPr>
          <w:b/>
          <w:color w:val="1E344B"/>
          <w:sz w:val="22"/>
        </w:rPr>
      </w:pPr>
    </w:p>
    <w:p w14:paraId="747FC5D3" w14:textId="633CD97A" w:rsidR="00B37F70" w:rsidRPr="00283C99" w:rsidRDefault="4BF84EB6" w:rsidP="00B37F70">
      <w:pPr>
        <w:pStyle w:val="Default"/>
        <w:rPr>
          <w:color w:val="1E344B"/>
          <w:sz w:val="20"/>
          <w:szCs w:val="20"/>
        </w:rPr>
      </w:pPr>
      <w:r w:rsidRPr="4BF84EB6">
        <w:rPr>
          <w:b/>
          <w:bCs/>
          <w:color w:val="1E344B"/>
          <w:sz w:val="22"/>
          <w:szCs w:val="22"/>
        </w:rPr>
        <w:t xml:space="preserve">Référence à mentionner impérativement dans l’objet de votre mail : </w:t>
      </w:r>
      <w:r w:rsidRPr="4BF84EB6">
        <w:rPr>
          <w:color w:val="1E344B"/>
          <w:sz w:val="20"/>
          <w:szCs w:val="20"/>
        </w:rPr>
        <w:t>CDI_SENSI_PIC_HDF</w:t>
      </w:r>
    </w:p>
    <w:p w14:paraId="4DDBEF00" w14:textId="77777777" w:rsidR="009F206C" w:rsidRDefault="009F206C"/>
    <w:sectPr w:rsidR="009F206C" w:rsidSect="00AF7378">
      <w:headerReference w:type="even" r:id="rId11"/>
      <w:headerReference w:type="default" r:id="rId12"/>
      <w:footerReference w:type="default" r:id="rId13"/>
      <w:headerReference w:type="first" r:id="rId14"/>
      <w:footerReference w:type="first" r:id="rId15"/>
      <w:pgSz w:w="11906" w:h="16838" w:code="9"/>
      <w:pgMar w:top="1440" w:right="1080" w:bottom="1440" w:left="1080" w:header="709" w:footer="2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AD4C2" w14:textId="77777777" w:rsidR="006A6FD2" w:rsidRDefault="006A6FD2">
      <w:pPr>
        <w:spacing w:line="240" w:lineRule="auto"/>
      </w:pPr>
      <w:r>
        <w:separator/>
      </w:r>
    </w:p>
  </w:endnote>
  <w:endnote w:type="continuationSeparator" w:id="0">
    <w:p w14:paraId="40A9B311" w14:textId="77777777" w:rsidR="006A6FD2" w:rsidRDefault="006A6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28812" w14:textId="77777777" w:rsidR="00615EC8" w:rsidRPr="00284E2F" w:rsidRDefault="0027022C" w:rsidP="00615EC8">
    <w:pPr>
      <w:pStyle w:val="Pieddepage"/>
      <w:pBdr>
        <w:top w:val="single" w:sz="4" w:space="1" w:color="31849B"/>
      </w:pBdr>
      <w:spacing w:line="276" w:lineRule="auto"/>
      <w:jc w:val="right"/>
      <w:rPr>
        <w:sz w:val="16"/>
        <w:szCs w:val="16"/>
        <w:lang w:val="fr-FR"/>
      </w:rPr>
    </w:pPr>
    <w:r w:rsidRPr="00284E2F">
      <w:rPr>
        <w:sz w:val="16"/>
        <w:szCs w:val="16"/>
        <w:lang w:val="fr-FR"/>
      </w:rPr>
      <w:t>Information confidentielle et de propriété privée</w:t>
    </w:r>
  </w:p>
  <w:p w14:paraId="48BC211F" w14:textId="77777777" w:rsidR="00615EC8" w:rsidRPr="00284E2F" w:rsidRDefault="0027022C" w:rsidP="00615EC8">
    <w:pPr>
      <w:pStyle w:val="Piedsdepage2"/>
      <w:spacing w:line="276" w:lineRule="auto"/>
      <w:jc w:val="right"/>
      <w:rPr>
        <w:sz w:val="16"/>
        <w:szCs w:val="16"/>
      </w:rPr>
    </w:pPr>
    <w:r>
      <w:rPr>
        <w:sz w:val="16"/>
        <w:szCs w:val="16"/>
      </w:rPr>
      <w:t>Positive Planet France</w:t>
    </w:r>
    <w:r w:rsidRPr="00284E2F">
      <w:rPr>
        <w:sz w:val="16"/>
        <w:szCs w:val="16"/>
      </w:rPr>
      <w:t xml:space="preserve"> – </w:t>
    </w:r>
    <w:r>
      <w:rPr>
        <w:sz w:val="16"/>
        <w:szCs w:val="16"/>
      </w:rPr>
      <w:t>1 place Victor Hugo - Courbevoie</w:t>
    </w:r>
    <w:r w:rsidRPr="00284E2F">
      <w:rPr>
        <w:sz w:val="16"/>
        <w:szCs w:val="16"/>
      </w:rPr>
      <w:t xml:space="preserve"> </w:t>
    </w:r>
  </w:p>
  <w:p w14:paraId="7747C659" w14:textId="77777777" w:rsidR="00615EC8" w:rsidRPr="00284E2F" w:rsidRDefault="0027022C" w:rsidP="00615EC8">
    <w:pPr>
      <w:pStyle w:val="Piedsdepage2"/>
      <w:spacing w:line="276" w:lineRule="auto"/>
      <w:jc w:val="right"/>
      <w:rPr>
        <w:b/>
        <w:bCs/>
        <w:sz w:val="16"/>
        <w:szCs w:val="16"/>
      </w:rPr>
    </w:pPr>
    <w:r w:rsidRPr="00284E2F">
      <w:rPr>
        <w:sz w:val="16"/>
        <w:szCs w:val="16"/>
      </w:rPr>
      <w:t xml:space="preserve">Tél. 33 (0)1 </w:t>
    </w:r>
    <w:r>
      <w:rPr>
        <w:sz w:val="16"/>
        <w:szCs w:val="16"/>
      </w:rPr>
      <w:t>41 25 27 00 – www.positiveplanetfrance.org</w:t>
    </w:r>
  </w:p>
  <w:p w14:paraId="0FB78278" w14:textId="77777777" w:rsidR="00D247AC" w:rsidRPr="00615EC8" w:rsidRDefault="006A6FD2" w:rsidP="00F34C14">
    <w:pPr>
      <w:pStyle w:val="Pieddepage"/>
      <w:jc w:val="both"/>
      <w:rPr>
        <w:lang w:val="fr-F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BEB8D" w14:textId="77777777" w:rsidR="00D247AC" w:rsidRPr="00284E2F" w:rsidRDefault="0027022C" w:rsidP="00284E2F">
    <w:pPr>
      <w:pStyle w:val="Pieddepage"/>
      <w:pBdr>
        <w:top w:val="single" w:sz="4" w:space="1" w:color="31849B"/>
      </w:pBdr>
      <w:spacing w:line="276" w:lineRule="auto"/>
      <w:jc w:val="right"/>
      <w:rPr>
        <w:sz w:val="16"/>
        <w:szCs w:val="16"/>
        <w:lang w:val="fr-FR"/>
      </w:rPr>
    </w:pPr>
    <w:r w:rsidRPr="00284E2F">
      <w:rPr>
        <w:sz w:val="16"/>
        <w:szCs w:val="16"/>
        <w:lang w:val="fr-FR"/>
      </w:rPr>
      <w:t>Information confidentielle et de propriété privée</w:t>
    </w:r>
  </w:p>
  <w:p w14:paraId="6389C8E7" w14:textId="77777777" w:rsidR="00D247AC" w:rsidRPr="00284E2F" w:rsidRDefault="0027022C" w:rsidP="00284E2F">
    <w:pPr>
      <w:pStyle w:val="Piedsdepage2"/>
      <w:spacing w:line="276" w:lineRule="auto"/>
      <w:jc w:val="right"/>
      <w:rPr>
        <w:sz w:val="16"/>
        <w:szCs w:val="16"/>
      </w:rPr>
    </w:pPr>
    <w:r>
      <w:rPr>
        <w:sz w:val="16"/>
        <w:szCs w:val="16"/>
      </w:rPr>
      <w:t>Positive Planet France</w:t>
    </w:r>
    <w:r w:rsidRPr="00284E2F">
      <w:rPr>
        <w:sz w:val="16"/>
        <w:szCs w:val="16"/>
      </w:rPr>
      <w:t xml:space="preserve"> – </w:t>
    </w:r>
    <w:r>
      <w:rPr>
        <w:sz w:val="16"/>
        <w:szCs w:val="16"/>
      </w:rPr>
      <w:t>1 place Victor Hugo - Courbevoie</w:t>
    </w:r>
    <w:r w:rsidRPr="00284E2F">
      <w:rPr>
        <w:sz w:val="16"/>
        <w:szCs w:val="16"/>
      </w:rPr>
      <w:t xml:space="preserve"> </w:t>
    </w:r>
  </w:p>
  <w:p w14:paraId="4544F751" w14:textId="77777777" w:rsidR="00D247AC" w:rsidRPr="00284E2F" w:rsidRDefault="0027022C" w:rsidP="00284E2F">
    <w:pPr>
      <w:pStyle w:val="Piedsdepage2"/>
      <w:spacing w:line="276" w:lineRule="auto"/>
      <w:jc w:val="right"/>
      <w:rPr>
        <w:b/>
        <w:bCs/>
        <w:sz w:val="16"/>
        <w:szCs w:val="16"/>
      </w:rPr>
    </w:pPr>
    <w:r w:rsidRPr="00284E2F">
      <w:rPr>
        <w:sz w:val="16"/>
        <w:szCs w:val="16"/>
      </w:rPr>
      <w:t xml:space="preserve">Tél. 33 (0)1 </w:t>
    </w:r>
    <w:r>
      <w:rPr>
        <w:sz w:val="16"/>
        <w:szCs w:val="16"/>
      </w:rPr>
      <w:t>41 25 27 00 – www.positiveplanetfrance.org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E6795" w14:textId="77777777" w:rsidR="006A6FD2" w:rsidRDefault="006A6FD2">
      <w:pPr>
        <w:spacing w:line="240" w:lineRule="auto"/>
      </w:pPr>
      <w:r>
        <w:separator/>
      </w:r>
    </w:p>
  </w:footnote>
  <w:footnote w:type="continuationSeparator" w:id="0">
    <w:p w14:paraId="27A74A87" w14:textId="77777777" w:rsidR="006A6FD2" w:rsidRDefault="006A6F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D247AC" w:rsidRDefault="006A6FD2" w:rsidP="00324090"/>
  <w:p w14:paraId="0562CB0E" w14:textId="77777777" w:rsidR="00D247AC" w:rsidRDefault="006A6FD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D004" w14:textId="77777777" w:rsidR="00D247AC" w:rsidRDefault="0064198A" w:rsidP="006C4616">
    <w:pPr>
      <w:pStyle w:val="En-tte"/>
      <w:jc w:val="center"/>
    </w:pPr>
    <w:r>
      <w:rPr>
        <w:noProof/>
        <w:lang w:val="fr-FR" w:eastAsia="fr-FR"/>
      </w:rPr>
      <w:drawing>
        <wp:anchor distT="0" distB="0" distL="114300" distR="114300" simplePos="0" relativeHeight="251661312" behindDoc="1" locked="0" layoutInCell="1" allowOverlap="1" wp14:anchorId="5AD81381" wp14:editId="07777777">
          <wp:simplePos x="0" y="0"/>
          <wp:positionH relativeFrom="column">
            <wp:posOffset>1092200</wp:posOffset>
          </wp:positionH>
          <wp:positionV relativeFrom="paragraph">
            <wp:posOffset>-450215</wp:posOffset>
          </wp:positionV>
          <wp:extent cx="4133850" cy="1826427"/>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_LogoGroupe_ori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3850" cy="1826427"/>
                  </a:xfrm>
                  <a:prstGeom prst="rect">
                    <a:avLst/>
                  </a:prstGeom>
                </pic:spPr>
              </pic:pic>
            </a:graphicData>
          </a:graphic>
        </wp:anchor>
      </w:drawing>
    </w:r>
    <w:r w:rsidR="0027022C">
      <w:rPr>
        <w:noProof/>
        <w:lang w:val="fr-FR" w:eastAsia="fr-FR"/>
      </w:rPr>
      <w:drawing>
        <wp:anchor distT="0" distB="0" distL="114300" distR="114300" simplePos="0" relativeHeight="251659264" behindDoc="0" locked="0" layoutInCell="1" allowOverlap="1" wp14:anchorId="755CD352" wp14:editId="0523EE26">
          <wp:simplePos x="0" y="0"/>
          <wp:positionH relativeFrom="column">
            <wp:posOffset>-919480</wp:posOffset>
          </wp:positionH>
          <wp:positionV relativeFrom="paragraph">
            <wp:posOffset>-735965</wp:posOffset>
          </wp:positionV>
          <wp:extent cx="883285" cy="3143250"/>
          <wp:effectExtent l="0" t="0" r="0" b="0"/>
          <wp:wrapNone/>
          <wp:docPr id="2" name="Image 2" descr="PlaNet Finance Franc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laNet Finance France-fr"/>
                  <pic:cNvPicPr>
                    <a:picLocks noChangeAspect="1" noChangeArrowheads="1"/>
                  </pic:cNvPicPr>
                </pic:nvPicPr>
                <pic:blipFill>
                  <a:blip r:embed="rId2">
                    <a:extLst>
                      <a:ext uri="{28A0092B-C50C-407E-A947-70E740481C1C}">
                        <a14:useLocalDpi xmlns:a14="http://schemas.microsoft.com/office/drawing/2010/main" val="0"/>
                      </a:ext>
                    </a:extLst>
                  </a:blip>
                  <a:srcRect l="13011" r="78316"/>
                  <a:stretch>
                    <a:fillRect/>
                  </a:stretch>
                </pic:blipFill>
                <pic:spPr bwMode="auto">
                  <a:xfrm>
                    <a:off x="0" y="0"/>
                    <a:ext cx="883285" cy="3143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ABD7" w14:textId="77777777" w:rsidR="00D247AC" w:rsidRDefault="0027022C" w:rsidP="00A766EE">
    <w:pPr>
      <w:pStyle w:val="En-tte"/>
      <w:jc w:val="right"/>
    </w:pPr>
    <w:r>
      <w:rPr>
        <w:noProof/>
        <w:lang w:val="fr-FR" w:eastAsia="fr-FR"/>
      </w:rPr>
      <w:drawing>
        <wp:anchor distT="0" distB="0" distL="114300" distR="114300" simplePos="0" relativeHeight="251660288" behindDoc="0" locked="0" layoutInCell="1" allowOverlap="1" wp14:anchorId="4E73D6EF" wp14:editId="4D097254">
          <wp:simplePos x="0" y="0"/>
          <wp:positionH relativeFrom="column">
            <wp:posOffset>-955675</wp:posOffset>
          </wp:positionH>
          <wp:positionV relativeFrom="paragraph">
            <wp:posOffset>-526415</wp:posOffset>
          </wp:positionV>
          <wp:extent cx="1750695" cy="2943225"/>
          <wp:effectExtent l="0" t="0" r="1905" b="9525"/>
          <wp:wrapNone/>
          <wp:docPr id="3" name="Image 1" descr="pagedegardeV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agedegardeV_logo-01.jpg"/>
                  <pic:cNvPicPr>
                    <a:picLocks noChangeAspect="1" noChangeArrowheads="1"/>
                  </pic:cNvPicPr>
                </pic:nvPicPr>
                <pic:blipFill>
                  <a:blip r:embed="rId1">
                    <a:extLst>
                      <a:ext uri="{28A0092B-C50C-407E-A947-70E740481C1C}">
                        <a14:useLocalDpi xmlns:a14="http://schemas.microsoft.com/office/drawing/2010/main" val="0"/>
                      </a:ext>
                    </a:extLst>
                  </a:blip>
                  <a:srcRect t="36511" r="71292"/>
                  <a:stretch>
                    <a:fillRect/>
                  </a:stretch>
                </pic:blipFill>
                <pic:spPr bwMode="auto">
                  <a:xfrm>
                    <a:off x="0" y="0"/>
                    <a:ext cx="1750695" cy="294322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inline distT="0" distB="0" distL="0" distR="0" wp14:anchorId="7E73E2BE" wp14:editId="3ECE983F">
          <wp:extent cx="3109229" cy="816935"/>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PF.png"/>
                  <pic:cNvPicPr/>
                </pic:nvPicPr>
                <pic:blipFill>
                  <a:blip r:embed="rId2">
                    <a:extLst>
                      <a:ext uri="{28A0092B-C50C-407E-A947-70E740481C1C}">
                        <a14:useLocalDpi xmlns:a14="http://schemas.microsoft.com/office/drawing/2010/main" val="0"/>
                      </a:ext>
                    </a:extLst>
                  </a:blip>
                  <a:stretch>
                    <a:fillRect/>
                  </a:stretch>
                </pic:blipFill>
                <pic:spPr>
                  <a:xfrm>
                    <a:off x="0" y="0"/>
                    <a:ext cx="3109229" cy="816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45BCA"/>
    <w:multiLevelType w:val="hybridMultilevel"/>
    <w:tmpl w:val="FC1C6214"/>
    <w:lvl w:ilvl="0" w:tplc="C302C79C">
      <w:start w:val="101"/>
      <w:numFmt w:val="bullet"/>
      <w:lvlText w:val="-"/>
      <w:lvlJc w:val="left"/>
      <w:pPr>
        <w:ind w:left="360" w:hanging="360"/>
      </w:pPr>
      <w:rPr>
        <w:rFonts w:ascii="Calibri" w:eastAsia="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1423002"/>
    <w:multiLevelType w:val="hybridMultilevel"/>
    <w:tmpl w:val="00BC79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5142DA"/>
    <w:multiLevelType w:val="multilevel"/>
    <w:tmpl w:val="537E6ECC"/>
    <w:lvl w:ilvl="0">
      <w:start w:val="1"/>
      <w:numFmt w:val="upperRoman"/>
      <w:pStyle w:val="Titre1"/>
      <w:lvlText w:val="%1."/>
      <w:lvlJc w:val="left"/>
      <w:pPr>
        <w:tabs>
          <w:tab w:val="num" w:pos="360"/>
        </w:tabs>
        <w:ind w:left="0" w:firstLine="0"/>
      </w:pPr>
      <w:rPr>
        <w:rFonts w:hint="default"/>
      </w:rPr>
    </w:lvl>
    <w:lvl w:ilvl="1">
      <w:start w:val="1"/>
      <w:numFmt w:val="decimal"/>
      <w:pStyle w:val="Titre2"/>
      <w:lvlText w:val="%1.%2."/>
      <w:lvlJc w:val="left"/>
      <w:pPr>
        <w:tabs>
          <w:tab w:val="num" w:pos="1080"/>
        </w:tabs>
        <w:ind w:left="720" w:firstLine="0"/>
      </w:pPr>
      <w:rPr>
        <w:rFonts w:hint="default"/>
      </w:rPr>
    </w:lvl>
    <w:lvl w:ilvl="2">
      <w:start w:val="1"/>
      <w:numFmt w:val="none"/>
      <w:lvlText w:val=""/>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70"/>
    <w:rsid w:val="00005E84"/>
    <w:rsid w:val="000E3726"/>
    <w:rsid w:val="001304E7"/>
    <w:rsid w:val="0027022C"/>
    <w:rsid w:val="002C0984"/>
    <w:rsid w:val="00352593"/>
    <w:rsid w:val="00393C33"/>
    <w:rsid w:val="004C5497"/>
    <w:rsid w:val="00526D72"/>
    <w:rsid w:val="00546D86"/>
    <w:rsid w:val="00585D8E"/>
    <w:rsid w:val="005D5D7D"/>
    <w:rsid w:val="0064198A"/>
    <w:rsid w:val="006A6FD2"/>
    <w:rsid w:val="006B1E6B"/>
    <w:rsid w:val="007A26C9"/>
    <w:rsid w:val="007C4CD9"/>
    <w:rsid w:val="00935557"/>
    <w:rsid w:val="009A424C"/>
    <w:rsid w:val="009F206C"/>
    <w:rsid w:val="00A309F5"/>
    <w:rsid w:val="00A96067"/>
    <w:rsid w:val="00B12295"/>
    <w:rsid w:val="00B30A41"/>
    <w:rsid w:val="00B37F70"/>
    <w:rsid w:val="00BC3513"/>
    <w:rsid w:val="00C33A59"/>
    <w:rsid w:val="00C44FB5"/>
    <w:rsid w:val="00CA3684"/>
    <w:rsid w:val="00D42AD6"/>
    <w:rsid w:val="00DC372C"/>
    <w:rsid w:val="00FF59F7"/>
    <w:rsid w:val="23CA068D"/>
    <w:rsid w:val="4BF84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82EB0"/>
  <w15:chartTrackingRefBased/>
  <w15:docId w15:val="{37408557-F08C-43E4-A3F3-3B4045FC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F70"/>
    <w:pPr>
      <w:spacing w:after="0" w:line="300" w:lineRule="auto"/>
      <w:jc w:val="both"/>
    </w:pPr>
    <w:rPr>
      <w:rFonts w:eastAsia="Times New Roman" w:cs="Times New Roman"/>
      <w:color w:val="404040"/>
      <w:sz w:val="21"/>
      <w:szCs w:val="24"/>
      <w:lang w:val="en-US"/>
    </w:rPr>
  </w:style>
  <w:style w:type="paragraph" w:styleId="Titre1">
    <w:name w:val="heading 1"/>
    <w:basedOn w:val="Normal"/>
    <w:next w:val="Normal"/>
    <w:link w:val="Titre1Car"/>
    <w:qFormat/>
    <w:rsid w:val="00B37F70"/>
    <w:pPr>
      <w:keepNext/>
      <w:numPr>
        <w:numId w:val="1"/>
      </w:numPr>
      <w:spacing w:before="480" w:after="300"/>
      <w:jc w:val="left"/>
      <w:outlineLvl w:val="0"/>
    </w:pPr>
    <w:rPr>
      <w:rFonts w:cs="Arial"/>
      <w:b/>
      <w:bCs/>
      <w:color w:val="31849B"/>
      <w:kern w:val="32"/>
      <w:sz w:val="32"/>
      <w:szCs w:val="32"/>
    </w:rPr>
  </w:style>
  <w:style w:type="paragraph" w:styleId="Titre2">
    <w:name w:val="heading 2"/>
    <w:basedOn w:val="Normal"/>
    <w:next w:val="Normal"/>
    <w:link w:val="Titre2Car"/>
    <w:qFormat/>
    <w:rsid w:val="00B37F70"/>
    <w:pPr>
      <w:keepNext/>
      <w:numPr>
        <w:ilvl w:val="1"/>
        <w:numId w:val="1"/>
      </w:numPr>
      <w:spacing w:before="360" w:after="180"/>
      <w:jc w:val="left"/>
      <w:outlineLvl w:val="1"/>
    </w:pPr>
    <w:rPr>
      <w:rFonts w:cs="Arial"/>
      <w:b/>
      <w:bCs/>
      <w:iCs/>
      <w:color w:val="EC7331"/>
      <w:sz w:val="28"/>
      <w:szCs w:val="28"/>
    </w:rPr>
  </w:style>
  <w:style w:type="paragraph" w:styleId="Titre4">
    <w:name w:val="heading 4"/>
    <w:basedOn w:val="Normal"/>
    <w:next w:val="Normal"/>
    <w:link w:val="Titre4Car"/>
    <w:qFormat/>
    <w:rsid w:val="00B37F70"/>
    <w:pPr>
      <w:keepNext/>
      <w:numPr>
        <w:ilvl w:val="3"/>
        <w:numId w:val="1"/>
      </w:numPr>
      <w:spacing w:before="240" w:after="60"/>
      <w:outlineLvl w:val="3"/>
    </w:pPr>
    <w:rPr>
      <w:b/>
      <w:bCs/>
      <w:szCs w:val="28"/>
    </w:rPr>
  </w:style>
  <w:style w:type="paragraph" w:styleId="Titre5">
    <w:name w:val="heading 5"/>
    <w:basedOn w:val="Normal"/>
    <w:next w:val="Normal"/>
    <w:link w:val="Titre5Car"/>
    <w:qFormat/>
    <w:rsid w:val="00B37F70"/>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B37F70"/>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link w:val="Titre7Car"/>
    <w:qFormat/>
    <w:rsid w:val="00B37F70"/>
    <w:pPr>
      <w:numPr>
        <w:ilvl w:val="6"/>
        <w:numId w:val="1"/>
      </w:numPr>
      <w:spacing w:before="240" w:after="60"/>
      <w:outlineLvl w:val="6"/>
    </w:pPr>
    <w:rPr>
      <w:rFonts w:ascii="Times New Roman" w:hAnsi="Times New Roman"/>
      <w:sz w:val="24"/>
    </w:rPr>
  </w:style>
  <w:style w:type="paragraph" w:styleId="Titre8">
    <w:name w:val="heading 8"/>
    <w:basedOn w:val="Normal"/>
    <w:next w:val="Normal"/>
    <w:link w:val="Titre8Car"/>
    <w:qFormat/>
    <w:rsid w:val="00B37F70"/>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link w:val="Titre9Car"/>
    <w:qFormat/>
    <w:rsid w:val="00B37F70"/>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7F70"/>
    <w:rPr>
      <w:rFonts w:eastAsia="Times New Roman" w:cs="Arial"/>
      <w:b/>
      <w:bCs/>
      <w:color w:val="31849B"/>
      <w:kern w:val="32"/>
      <w:sz w:val="32"/>
      <w:szCs w:val="32"/>
      <w:lang w:val="en-US"/>
    </w:rPr>
  </w:style>
  <w:style w:type="character" w:customStyle="1" w:styleId="Titre2Car">
    <w:name w:val="Titre 2 Car"/>
    <w:basedOn w:val="Policepardfaut"/>
    <w:link w:val="Titre2"/>
    <w:rsid w:val="00B37F70"/>
    <w:rPr>
      <w:rFonts w:eastAsia="Times New Roman" w:cs="Arial"/>
      <w:b/>
      <w:bCs/>
      <w:iCs/>
      <w:color w:val="EC7331"/>
      <w:sz w:val="28"/>
      <w:szCs w:val="28"/>
      <w:lang w:val="en-US"/>
    </w:rPr>
  </w:style>
  <w:style w:type="character" w:customStyle="1" w:styleId="Titre4Car">
    <w:name w:val="Titre 4 Car"/>
    <w:basedOn w:val="Policepardfaut"/>
    <w:link w:val="Titre4"/>
    <w:rsid w:val="00B37F70"/>
    <w:rPr>
      <w:rFonts w:eastAsia="Times New Roman" w:cs="Times New Roman"/>
      <w:b/>
      <w:bCs/>
      <w:color w:val="404040"/>
      <w:sz w:val="21"/>
      <w:szCs w:val="28"/>
      <w:lang w:val="en-US"/>
    </w:rPr>
  </w:style>
  <w:style w:type="character" w:customStyle="1" w:styleId="Titre5Car">
    <w:name w:val="Titre 5 Car"/>
    <w:basedOn w:val="Policepardfaut"/>
    <w:link w:val="Titre5"/>
    <w:rsid w:val="00B37F70"/>
    <w:rPr>
      <w:rFonts w:eastAsia="Times New Roman" w:cs="Times New Roman"/>
      <w:b/>
      <w:bCs/>
      <w:i/>
      <w:iCs/>
      <w:color w:val="404040"/>
      <w:sz w:val="26"/>
      <w:szCs w:val="26"/>
      <w:lang w:val="en-US"/>
    </w:rPr>
  </w:style>
  <w:style w:type="character" w:customStyle="1" w:styleId="Titre6Car">
    <w:name w:val="Titre 6 Car"/>
    <w:basedOn w:val="Policepardfaut"/>
    <w:link w:val="Titre6"/>
    <w:rsid w:val="00B37F70"/>
    <w:rPr>
      <w:rFonts w:ascii="Times New Roman" w:eastAsia="Times New Roman" w:hAnsi="Times New Roman" w:cs="Times New Roman"/>
      <w:b/>
      <w:bCs/>
      <w:color w:val="404040"/>
      <w:sz w:val="21"/>
      <w:lang w:val="en-US"/>
    </w:rPr>
  </w:style>
  <w:style w:type="character" w:customStyle="1" w:styleId="Titre7Car">
    <w:name w:val="Titre 7 Car"/>
    <w:basedOn w:val="Policepardfaut"/>
    <w:link w:val="Titre7"/>
    <w:rsid w:val="00B37F70"/>
    <w:rPr>
      <w:rFonts w:ascii="Times New Roman" w:eastAsia="Times New Roman" w:hAnsi="Times New Roman" w:cs="Times New Roman"/>
      <w:color w:val="404040"/>
      <w:sz w:val="24"/>
      <w:szCs w:val="24"/>
      <w:lang w:val="en-US"/>
    </w:rPr>
  </w:style>
  <w:style w:type="character" w:customStyle="1" w:styleId="Titre8Car">
    <w:name w:val="Titre 8 Car"/>
    <w:basedOn w:val="Policepardfaut"/>
    <w:link w:val="Titre8"/>
    <w:rsid w:val="00B37F70"/>
    <w:rPr>
      <w:rFonts w:ascii="Times New Roman" w:eastAsia="Times New Roman" w:hAnsi="Times New Roman" w:cs="Times New Roman"/>
      <w:i/>
      <w:iCs/>
      <w:color w:val="404040"/>
      <w:sz w:val="24"/>
      <w:szCs w:val="24"/>
      <w:lang w:val="en-US"/>
    </w:rPr>
  </w:style>
  <w:style w:type="character" w:customStyle="1" w:styleId="Titre9Car">
    <w:name w:val="Titre 9 Car"/>
    <w:basedOn w:val="Policepardfaut"/>
    <w:link w:val="Titre9"/>
    <w:rsid w:val="00B37F70"/>
    <w:rPr>
      <w:rFonts w:eastAsia="Times New Roman" w:cs="Arial"/>
      <w:color w:val="404040"/>
      <w:sz w:val="21"/>
      <w:lang w:val="en-US"/>
    </w:rPr>
  </w:style>
  <w:style w:type="paragraph" w:styleId="En-tte">
    <w:name w:val="header"/>
    <w:basedOn w:val="Normal"/>
    <w:link w:val="En-tteCar"/>
    <w:rsid w:val="00B37F70"/>
    <w:pPr>
      <w:tabs>
        <w:tab w:val="center" w:pos="4536"/>
        <w:tab w:val="right" w:pos="9072"/>
      </w:tabs>
    </w:pPr>
  </w:style>
  <w:style w:type="character" w:customStyle="1" w:styleId="En-tteCar">
    <w:name w:val="En-tête Car"/>
    <w:basedOn w:val="Policepardfaut"/>
    <w:link w:val="En-tte"/>
    <w:rsid w:val="00B37F70"/>
    <w:rPr>
      <w:rFonts w:eastAsia="Times New Roman" w:cs="Times New Roman"/>
      <w:color w:val="404040"/>
      <w:sz w:val="21"/>
      <w:szCs w:val="24"/>
      <w:lang w:val="en-US"/>
    </w:rPr>
  </w:style>
  <w:style w:type="paragraph" w:styleId="Pieddepage">
    <w:name w:val="footer"/>
    <w:basedOn w:val="Normal"/>
    <w:link w:val="PieddepageCar"/>
    <w:rsid w:val="00B37F70"/>
    <w:pPr>
      <w:spacing w:after="120"/>
      <w:jc w:val="center"/>
    </w:pPr>
    <w:rPr>
      <w:b/>
      <w:color w:val="808080"/>
      <w:sz w:val="18"/>
      <w:szCs w:val="18"/>
    </w:rPr>
  </w:style>
  <w:style w:type="character" w:customStyle="1" w:styleId="PieddepageCar">
    <w:name w:val="Pied de page Car"/>
    <w:basedOn w:val="Policepardfaut"/>
    <w:link w:val="Pieddepage"/>
    <w:rsid w:val="00B37F70"/>
    <w:rPr>
      <w:rFonts w:eastAsia="Times New Roman" w:cs="Times New Roman"/>
      <w:b/>
      <w:color w:val="808080"/>
      <w:sz w:val="18"/>
      <w:szCs w:val="18"/>
      <w:lang w:val="en-US"/>
    </w:rPr>
  </w:style>
  <w:style w:type="paragraph" w:styleId="Sous-titre">
    <w:name w:val="Subtitle"/>
    <w:basedOn w:val="Normal"/>
    <w:next w:val="Normal"/>
    <w:link w:val="Sous-titreCar"/>
    <w:qFormat/>
    <w:rsid w:val="00B37F70"/>
    <w:pPr>
      <w:spacing w:after="60"/>
      <w:jc w:val="left"/>
      <w:outlineLvl w:val="1"/>
    </w:pPr>
    <w:rPr>
      <w:b/>
      <w:color w:val="EC7331"/>
      <w:sz w:val="36"/>
    </w:rPr>
  </w:style>
  <w:style w:type="character" w:customStyle="1" w:styleId="Sous-titreCar">
    <w:name w:val="Sous-titre Car"/>
    <w:basedOn w:val="Policepardfaut"/>
    <w:link w:val="Sous-titre"/>
    <w:rsid w:val="00B37F70"/>
    <w:rPr>
      <w:rFonts w:eastAsia="Times New Roman" w:cs="Times New Roman"/>
      <w:b/>
      <w:color w:val="EC7331"/>
      <w:sz w:val="36"/>
      <w:szCs w:val="24"/>
      <w:lang w:val="en-US"/>
    </w:rPr>
  </w:style>
  <w:style w:type="paragraph" w:customStyle="1" w:styleId="Piedsdepage2">
    <w:name w:val="Pieds de page 2"/>
    <w:basedOn w:val="Normal"/>
    <w:rsid w:val="00B37F70"/>
    <w:pPr>
      <w:jc w:val="center"/>
    </w:pPr>
    <w:rPr>
      <w:rFonts w:cs="Arial"/>
      <w:color w:val="808080"/>
      <w:sz w:val="18"/>
      <w:szCs w:val="18"/>
      <w:lang w:val="fr-FR"/>
    </w:rPr>
  </w:style>
  <w:style w:type="paragraph" w:styleId="Paragraphedeliste">
    <w:name w:val="List Paragraph"/>
    <w:basedOn w:val="Normal"/>
    <w:uiPriority w:val="34"/>
    <w:qFormat/>
    <w:rsid w:val="00B37F70"/>
    <w:pPr>
      <w:ind w:left="720"/>
      <w:contextualSpacing/>
    </w:pPr>
  </w:style>
  <w:style w:type="paragraph" w:customStyle="1" w:styleId="Default">
    <w:name w:val="Default"/>
    <w:rsid w:val="00B37F70"/>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styleId="Lienhypertexte">
    <w:name w:val="Hyperlink"/>
    <w:basedOn w:val="Policepardfaut"/>
    <w:uiPriority w:val="99"/>
    <w:unhideWhenUsed/>
    <w:rsid w:val="009355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crutement@positiveplanet.ng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1D2109F4C3974AA31DA437BECA83B4" ma:contentTypeVersion="8" ma:contentTypeDescription="Crée un document." ma:contentTypeScope="" ma:versionID="d4a9ca27701e9dc0fc4ebf12e0b54fca">
  <xsd:schema xmlns:xsd="http://www.w3.org/2001/XMLSchema" xmlns:xs="http://www.w3.org/2001/XMLSchema" xmlns:p="http://schemas.microsoft.com/office/2006/metadata/properties" xmlns:ns2="a0490cee-5e7b-4ea1-84d0-ee7d5d302566" targetNamespace="http://schemas.microsoft.com/office/2006/metadata/properties" ma:root="true" ma:fieldsID="8729dcc561982246a5e788c89e666132" ns2:_="">
    <xsd:import namespace="a0490cee-5e7b-4ea1-84d0-ee7d5d3025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90cee-5e7b-4ea1-84d0-ee7d5d302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031A83-BC55-43F0-BA04-334E341980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105879-A9BD-48AC-82A1-36F312DD9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90cee-5e7b-4ea1-84d0-ee7d5d302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73F47-4018-433E-9C5A-E3F66325E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CALAMAND</dc:creator>
  <cp:keywords/>
  <dc:description/>
  <cp:lastModifiedBy>sebastien.morelppf59@outlook.fr</cp:lastModifiedBy>
  <cp:revision>2</cp:revision>
  <dcterms:created xsi:type="dcterms:W3CDTF">2021-06-14T08:47:00Z</dcterms:created>
  <dcterms:modified xsi:type="dcterms:W3CDTF">2021-06-14T08:47:00Z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0x010100141D2109F4C3974AA31DA437BECA83B4</vt:lpwstr>
  </property>
</Properties>
</file>